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033B" w14:textId="77777777" w:rsidR="008F2D05" w:rsidRPr="000E0431" w:rsidRDefault="008F2D05" w:rsidP="008F2D05">
      <w:pPr>
        <w:ind w:left="851"/>
        <w:rPr>
          <w:rFonts w:ascii="OstbeSans Office" w:hAnsi="OstbeSans Office"/>
          <w:b/>
          <w:bCs/>
          <w:sz w:val="28"/>
          <w:szCs w:val="28"/>
        </w:rPr>
      </w:pPr>
      <w:r w:rsidRPr="000E0431">
        <w:rPr>
          <w:rFonts w:ascii="OstbeSans Office" w:hAnsi="OstbeSans Office"/>
          <w:b/>
          <w:bCs/>
          <w:sz w:val="28"/>
          <w:szCs w:val="28"/>
        </w:rPr>
        <w:t>5. Stoneman</w:t>
      </w:r>
      <w:r>
        <w:rPr>
          <w:rFonts w:ascii="OstbeSans Office" w:hAnsi="OstbeSans Office"/>
          <w:b/>
          <w:bCs/>
          <w:sz w:val="28"/>
          <w:szCs w:val="28"/>
        </w:rPr>
        <w:t xml:space="preserve"> </w:t>
      </w:r>
      <w:proofErr w:type="spellStart"/>
      <w:r>
        <w:rPr>
          <w:rFonts w:ascii="OstbeSans Office" w:hAnsi="OstbeSans Office"/>
          <w:b/>
          <w:bCs/>
          <w:sz w:val="28"/>
          <w:szCs w:val="28"/>
        </w:rPr>
        <w:t>Arduenna</w:t>
      </w:r>
      <w:proofErr w:type="spellEnd"/>
      <w:r w:rsidRPr="000E0431">
        <w:rPr>
          <w:rFonts w:ascii="OstbeSans Office" w:hAnsi="OstbeSans Office"/>
          <w:b/>
          <w:bCs/>
          <w:sz w:val="28"/>
          <w:szCs w:val="28"/>
        </w:rPr>
        <w:t>-Saison startet am 13. April</w:t>
      </w:r>
    </w:p>
    <w:p w14:paraId="0CC8C61A" w14:textId="77777777" w:rsidR="008F2D05" w:rsidRDefault="008F2D05" w:rsidP="008F2D05">
      <w:pPr>
        <w:ind w:left="851"/>
        <w:jc w:val="both"/>
        <w:rPr>
          <w:rFonts w:ascii="OstbeSans Office" w:hAnsi="OstbeSans Office"/>
          <w:b/>
          <w:bCs/>
        </w:rPr>
      </w:pPr>
      <w:r w:rsidRPr="005125FE">
        <w:rPr>
          <w:rFonts w:ascii="OstbeSans Office" w:hAnsi="OstbeSans Office"/>
          <w:b/>
          <w:bCs/>
        </w:rPr>
        <w:t xml:space="preserve">Mit dem Frühling </w:t>
      </w:r>
      <w:r>
        <w:rPr>
          <w:rFonts w:ascii="OstbeSans Office" w:hAnsi="OstbeSans Office"/>
          <w:b/>
          <w:bCs/>
        </w:rPr>
        <w:t>startet</w:t>
      </w:r>
      <w:r w:rsidRPr="005125FE">
        <w:rPr>
          <w:rFonts w:ascii="OstbeSans Office" w:hAnsi="OstbeSans Office"/>
          <w:b/>
          <w:bCs/>
        </w:rPr>
        <w:t xml:space="preserve"> in Ostbelgien auch die Mountainbike Saison. Die ersten Radfahrer sind in der Region unterwegs und erkunden auf Pfaden und Trails die ostbelgischen Landschaften. Eine besondere Challenge bietet in diesem Jahr wieder der Stoneman </w:t>
      </w:r>
      <w:proofErr w:type="spellStart"/>
      <w:r w:rsidRPr="005125FE">
        <w:rPr>
          <w:rFonts w:ascii="OstbeSans Office" w:hAnsi="OstbeSans Office"/>
          <w:b/>
          <w:bCs/>
        </w:rPr>
        <w:t>Arduenna</w:t>
      </w:r>
      <w:proofErr w:type="spellEnd"/>
      <w:r>
        <w:rPr>
          <w:rFonts w:ascii="OstbeSans Office" w:hAnsi="OstbeSans Office"/>
          <w:b/>
          <w:bCs/>
        </w:rPr>
        <w:t xml:space="preserve">, dem </w:t>
      </w:r>
      <w:r w:rsidRPr="00666135">
        <w:rPr>
          <w:rFonts w:ascii="OstbeSans Office" w:hAnsi="OstbeSans Office"/>
          <w:b/>
          <w:bCs/>
        </w:rPr>
        <w:t>seine erste kleine Jubiläumssaison bevorsteht</w:t>
      </w:r>
      <w:r w:rsidRPr="005125FE">
        <w:rPr>
          <w:rFonts w:ascii="OstbeSans Office" w:hAnsi="OstbeSans Office"/>
          <w:b/>
          <w:bCs/>
        </w:rPr>
        <w:t xml:space="preserve">. </w:t>
      </w:r>
      <w:r w:rsidRPr="00666135">
        <w:rPr>
          <w:rFonts w:ascii="OstbeSans Office" w:hAnsi="OstbeSans Office"/>
          <w:b/>
          <w:bCs/>
        </w:rPr>
        <w:t xml:space="preserve">Seit dem Start im Jahr 2020 </w:t>
      </w:r>
      <w:r>
        <w:rPr>
          <w:rFonts w:ascii="OstbeSans Office" w:hAnsi="OstbeSans Office"/>
          <w:b/>
          <w:bCs/>
        </w:rPr>
        <w:t>hat</w:t>
      </w:r>
      <w:r w:rsidRPr="00666135">
        <w:rPr>
          <w:rFonts w:ascii="OstbeSans Office" w:hAnsi="OstbeSans Office"/>
          <w:b/>
          <w:bCs/>
        </w:rPr>
        <w:t xml:space="preserve"> die Route </w:t>
      </w:r>
      <w:r>
        <w:rPr>
          <w:rFonts w:ascii="OstbeSans Office" w:hAnsi="OstbeSans Office"/>
          <w:b/>
          <w:bCs/>
        </w:rPr>
        <w:t>bereits über 9.000</w:t>
      </w:r>
      <w:r w:rsidRPr="00666135">
        <w:rPr>
          <w:rFonts w:ascii="OstbeSans Office" w:hAnsi="OstbeSans Office"/>
          <w:b/>
          <w:bCs/>
        </w:rPr>
        <w:t xml:space="preserve"> Mountainbiker </w:t>
      </w:r>
      <w:r>
        <w:rPr>
          <w:rFonts w:ascii="OstbeSans Office" w:hAnsi="OstbeSans Office"/>
          <w:b/>
          <w:bCs/>
        </w:rPr>
        <w:t xml:space="preserve">empfangen </w:t>
      </w:r>
      <w:r w:rsidRPr="00666135">
        <w:rPr>
          <w:rFonts w:ascii="OstbeSans Office" w:hAnsi="OstbeSans Office"/>
          <w:b/>
          <w:bCs/>
        </w:rPr>
        <w:t xml:space="preserve">und </w:t>
      </w:r>
      <w:r>
        <w:rPr>
          <w:rFonts w:ascii="OstbeSans Office" w:hAnsi="OstbeSans Office"/>
          <w:b/>
          <w:bCs/>
        </w:rPr>
        <w:t>geht</w:t>
      </w:r>
      <w:r w:rsidRPr="00666135">
        <w:rPr>
          <w:rFonts w:ascii="OstbeSans Office" w:hAnsi="OstbeSans Office"/>
          <w:b/>
          <w:bCs/>
        </w:rPr>
        <w:t xml:space="preserve"> nun in seine 5. Saison. </w:t>
      </w:r>
    </w:p>
    <w:p w14:paraId="0D649ADB" w14:textId="77777777" w:rsidR="008F2D05" w:rsidRDefault="008F2D05" w:rsidP="008F2D05">
      <w:pPr>
        <w:spacing w:after="240"/>
        <w:ind w:left="851"/>
        <w:rPr>
          <w:rFonts w:ascii="OstbeSans Office" w:hAnsi="OstbeSans Office"/>
          <w:color w:val="000000"/>
        </w:rPr>
      </w:pPr>
      <w:r>
        <w:rPr>
          <w:rFonts w:ascii="OstbeSans Office" w:hAnsi="OstbeSans Office"/>
        </w:rPr>
        <w:t xml:space="preserve">Der Stoneman </w:t>
      </w:r>
      <w:proofErr w:type="spellStart"/>
      <w:r>
        <w:rPr>
          <w:rFonts w:ascii="OstbeSans Office" w:hAnsi="OstbeSans Office"/>
        </w:rPr>
        <w:t>Arduenna</w:t>
      </w:r>
      <w:proofErr w:type="spellEnd"/>
      <w:r>
        <w:rPr>
          <w:rFonts w:ascii="OstbeSans Office" w:hAnsi="OstbeSans Office"/>
        </w:rPr>
        <w:t xml:space="preserve"> ist ein ausgeschildeter Rundkurs mit 8 Checkpoints, der auf einer Strecke von 176 km und 3.900 </w:t>
      </w:r>
      <w:r w:rsidRPr="0095139E">
        <w:rPr>
          <w:rFonts w:ascii="OstbeSans Office" w:hAnsi="OstbeSans Office"/>
        </w:rPr>
        <w:t xml:space="preserve">hm </w:t>
      </w:r>
      <w:r>
        <w:rPr>
          <w:rFonts w:ascii="OstbeSans Office" w:hAnsi="OstbeSans Office"/>
        </w:rPr>
        <w:t xml:space="preserve">den höchsten Punkt Belgiens, </w:t>
      </w:r>
      <w:r w:rsidRPr="0095139E">
        <w:rPr>
          <w:rFonts w:ascii="OstbeSans Office" w:hAnsi="OstbeSans Office"/>
        </w:rPr>
        <w:t>Signal de Botrange</w:t>
      </w:r>
      <w:r>
        <w:rPr>
          <w:rFonts w:ascii="OstbeSans Office" w:hAnsi="OstbeSans Office"/>
        </w:rPr>
        <w:t>,</w:t>
      </w:r>
      <w:r w:rsidRPr="0095139E">
        <w:rPr>
          <w:rFonts w:ascii="OstbeSans Office" w:hAnsi="OstbeSans Office"/>
        </w:rPr>
        <w:t xml:space="preserve"> mit dem Dreiländereck in Ouren</w:t>
      </w:r>
      <w:r>
        <w:rPr>
          <w:rFonts w:ascii="OstbeSans Office" w:hAnsi="OstbeSans Office"/>
        </w:rPr>
        <w:t xml:space="preserve"> verbindet. Die Route kann in 1, 2 oder 3 Tagen befahren werden und bietet sowohl eine sportliche Herausforderung als auch ein einzigartiges Naturerlebnis. Mountainbiker können sich auf </w:t>
      </w:r>
      <w:r>
        <w:rPr>
          <w:rFonts w:ascii="OstbeSans Office" w:hAnsi="OstbeSans Office"/>
          <w:color w:val="000000"/>
        </w:rPr>
        <w:t xml:space="preserve">viele Waldpassagen, </w:t>
      </w:r>
      <w:proofErr w:type="spellStart"/>
      <w:r>
        <w:rPr>
          <w:rFonts w:ascii="OstbeSans Office" w:hAnsi="OstbeSans Office"/>
          <w:color w:val="000000"/>
        </w:rPr>
        <w:t>Singletrails</w:t>
      </w:r>
      <w:proofErr w:type="spellEnd"/>
      <w:r>
        <w:rPr>
          <w:rFonts w:ascii="OstbeSans Office" w:hAnsi="OstbeSans Office"/>
          <w:color w:val="000000"/>
        </w:rPr>
        <w:t xml:space="preserve">, Anstiege mit Charakter und abenteuerliche Abfahrten gefasst machen. Die Anstrengung lohnt sich, denn immer wieder werden die Teilnehmer mit beeindruckenden Panoramen und malerischen Landschaften belohnt. </w:t>
      </w:r>
    </w:p>
    <w:p w14:paraId="67957B01" w14:textId="77777777" w:rsidR="008F2D05" w:rsidRPr="003F5F8C" w:rsidRDefault="008F2D05" w:rsidP="008F2D05">
      <w:pPr>
        <w:ind w:left="851"/>
        <w:jc w:val="both"/>
        <w:rPr>
          <w:rFonts w:ascii="OstbeSans Office" w:hAnsi="OstbeSans Office"/>
          <w:b/>
          <w:bCs/>
          <w:u w:val="single"/>
        </w:rPr>
      </w:pPr>
      <w:r w:rsidRPr="003F5F8C">
        <w:rPr>
          <w:rFonts w:ascii="OstbeSans Office" w:hAnsi="OstbeSans Office"/>
          <w:b/>
          <w:bCs/>
          <w:u w:val="single"/>
        </w:rPr>
        <w:t xml:space="preserve">Planung </w:t>
      </w:r>
      <w:r>
        <w:rPr>
          <w:rFonts w:ascii="OstbeSans Office" w:hAnsi="OstbeSans Office"/>
          <w:b/>
          <w:bCs/>
          <w:u w:val="single"/>
        </w:rPr>
        <w:t>der</w:t>
      </w:r>
      <w:r w:rsidRPr="003F5F8C">
        <w:rPr>
          <w:rFonts w:ascii="OstbeSans Office" w:hAnsi="OstbeSans Office"/>
          <w:b/>
          <w:bCs/>
          <w:u w:val="single"/>
        </w:rPr>
        <w:t xml:space="preserve"> Tour</w:t>
      </w:r>
    </w:p>
    <w:p w14:paraId="6C9CBF16" w14:textId="44F9A9AC" w:rsidR="008F2D05" w:rsidRDefault="008F2D05" w:rsidP="008F2D05">
      <w:pPr>
        <w:ind w:left="851"/>
        <w:rPr>
          <w:rStyle w:val="Hyperlink"/>
          <w:rFonts w:ascii="OstbeSans Office" w:hAnsi="OstbeSans Office"/>
        </w:rPr>
      </w:pPr>
      <w:r>
        <w:rPr>
          <w:rFonts w:ascii="OstbeSans Office" w:hAnsi="OstbeSans Office"/>
        </w:rPr>
        <w:t xml:space="preserve">In den Stoneman </w:t>
      </w:r>
      <w:proofErr w:type="spellStart"/>
      <w:r>
        <w:rPr>
          <w:rFonts w:ascii="OstbeSans Office" w:hAnsi="OstbeSans Office"/>
        </w:rPr>
        <w:t>Arduenna</w:t>
      </w:r>
      <w:proofErr w:type="spellEnd"/>
      <w:r>
        <w:rPr>
          <w:rFonts w:ascii="OstbeSans Office" w:hAnsi="OstbeSans Office"/>
        </w:rPr>
        <w:t xml:space="preserve"> kann man an einem beliebigen Ort einsteigen. Dieser Einstiegsort wird sowohl zum Start- als auch Zielort der Stoneman-Fahrt, von dem aus alle 8 Checkpoints angefahren werden. Entlang der Strecke liegen </w:t>
      </w:r>
      <w:hyperlink r:id="rId8" w:history="1">
        <w:r w:rsidRPr="00EF1B68">
          <w:rPr>
            <w:rStyle w:val="Hyperlink"/>
            <w:rFonts w:ascii="OstbeSans Office" w:hAnsi="OstbeSans Office"/>
          </w:rPr>
          <w:t>15 Logis-Partner</w:t>
        </w:r>
      </w:hyperlink>
      <w:r>
        <w:rPr>
          <w:rFonts w:ascii="OstbeSans Office" w:hAnsi="OstbeSans Office"/>
        </w:rPr>
        <w:t xml:space="preserve">, die besonders für Mountainbike- und Stoneman-Gäste ausgestattet sind und Sie gerne willkommen heißen. </w:t>
      </w:r>
    </w:p>
    <w:p w14:paraId="545B9425" w14:textId="39DB22D9" w:rsidR="008F2D05" w:rsidRDefault="008F2D05" w:rsidP="008F2D05">
      <w:pPr>
        <w:ind w:left="851"/>
        <w:jc w:val="both"/>
        <w:rPr>
          <w:rFonts w:ascii="OstbeSans Office" w:hAnsi="OstbeSans Office"/>
          <w:lang w:val="de"/>
        </w:rPr>
      </w:pPr>
      <w:r>
        <w:rPr>
          <w:rFonts w:ascii="OstbeSans Office" w:hAnsi="OstbeSans Office"/>
        </w:rPr>
        <w:t xml:space="preserve">Übernachtungen bei den Logis-Partnern des Stoneman </w:t>
      </w:r>
      <w:proofErr w:type="spellStart"/>
      <w:r>
        <w:rPr>
          <w:rFonts w:ascii="OstbeSans Office" w:hAnsi="OstbeSans Office"/>
        </w:rPr>
        <w:t>Arduenna</w:t>
      </w:r>
      <w:proofErr w:type="spellEnd"/>
      <w:r>
        <w:rPr>
          <w:rFonts w:ascii="OstbeSans Office" w:hAnsi="OstbeSans Office"/>
        </w:rPr>
        <w:t xml:space="preserve"> haben den zusätzlichen Vorteil, dass Gäste auf den Gepäcktransport zurückgreifen können, der zum Preis von 25€ pro Fahrtag und </w:t>
      </w:r>
      <w:r w:rsidR="003454B7">
        <w:rPr>
          <w:rFonts w:ascii="OstbeSans Office" w:hAnsi="OstbeSans Office"/>
        </w:rPr>
        <w:t>Gepäckstück</w:t>
      </w:r>
      <w:r>
        <w:rPr>
          <w:rFonts w:ascii="OstbeSans Office" w:hAnsi="OstbeSans Office"/>
        </w:rPr>
        <w:t xml:space="preserve"> angeboten wird</w:t>
      </w:r>
      <w:r w:rsidRPr="000B637A">
        <w:rPr>
          <w:rFonts w:ascii="OstbeSans Office" w:hAnsi="OstbeSans Office"/>
        </w:rPr>
        <w:t xml:space="preserve">. </w:t>
      </w:r>
      <w:r w:rsidRPr="000B637A">
        <w:rPr>
          <w:rFonts w:ascii="OstbeSans Office" w:hAnsi="OstbeSans Office"/>
          <w:lang w:val="de"/>
        </w:rPr>
        <w:t xml:space="preserve">Die Anmeldung für diesen Service muss mindestens 5 Tage vor dem Start auf </w:t>
      </w:r>
      <w:hyperlink r:id="rId9" w:history="1">
        <w:r w:rsidR="00CC1A4F" w:rsidRPr="00A5600E">
          <w:rPr>
            <w:rStyle w:val="Hyperlink"/>
            <w:rFonts w:ascii="OstbeSans Office" w:hAnsi="OstbeSans Office"/>
          </w:rPr>
          <w:t>www.ostbelgien.eu/de/stoneman-arduenna</w:t>
        </w:r>
      </w:hyperlink>
      <w:r w:rsidR="00CC1A4F">
        <w:t xml:space="preserve"> </w:t>
      </w:r>
      <w:r w:rsidRPr="000B637A">
        <w:rPr>
          <w:rFonts w:ascii="OstbeSans Office" w:hAnsi="OstbeSans Office"/>
          <w:lang w:val="de"/>
        </w:rPr>
        <w:t xml:space="preserve">erfolgen. </w:t>
      </w:r>
      <w:r>
        <w:rPr>
          <w:rFonts w:ascii="OstbeSans Office" w:hAnsi="OstbeSans Office"/>
          <w:lang w:val="de"/>
        </w:rPr>
        <w:t xml:space="preserve">Der Service ist nur zwischen den Partnerbetrieben des Stoneman verfügbar. </w:t>
      </w:r>
    </w:p>
    <w:p w14:paraId="584F31AC" w14:textId="77777777" w:rsidR="008F2D05" w:rsidRDefault="008F2D05" w:rsidP="008F2D05">
      <w:pPr>
        <w:ind w:left="851"/>
        <w:jc w:val="both"/>
        <w:rPr>
          <w:rFonts w:ascii="OstbeSans Office" w:hAnsi="OstbeSans Office"/>
          <w:b/>
          <w:bCs/>
          <w:u w:val="single"/>
          <w:lang w:val="de"/>
        </w:rPr>
      </w:pPr>
      <w:r w:rsidRPr="002B26C3">
        <w:rPr>
          <w:rFonts w:ascii="OstbeSans Office" w:hAnsi="OstbeSans Office"/>
          <w:b/>
          <w:bCs/>
          <w:u w:val="single"/>
          <w:lang w:val="de"/>
        </w:rPr>
        <w:t>3 verschiedene Starterpakete</w:t>
      </w:r>
    </w:p>
    <w:p w14:paraId="71317257" w14:textId="77777777" w:rsidR="008F2D05" w:rsidRDefault="008F2D05" w:rsidP="008F2D05">
      <w:pPr>
        <w:ind w:left="851"/>
        <w:jc w:val="both"/>
        <w:rPr>
          <w:rFonts w:ascii="OstbeSans Office" w:hAnsi="OstbeSans Office"/>
        </w:rPr>
      </w:pPr>
      <w:r>
        <w:rPr>
          <w:rFonts w:ascii="OstbeSans Office" w:hAnsi="OstbeSans Office"/>
          <w:lang w:val="de"/>
        </w:rPr>
        <w:t>Wer den</w:t>
      </w:r>
      <w:r w:rsidRPr="002F5498">
        <w:rPr>
          <w:rFonts w:ascii="OstbeSans Office" w:hAnsi="OstbeSans Office"/>
          <w:lang w:val="de"/>
        </w:rPr>
        <w:t xml:space="preserve"> Stoneman </w:t>
      </w:r>
      <w:proofErr w:type="spellStart"/>
      <w:r w:rsidRPr="002F5498">
        <w:rPr>
          <w:rFonts w:ascii="OstbeSans Office" w:hAnsi="OstbeSans Office"/>
          <w:lang w:val="de"/>
        </w:rPr>
        <w:t>Arduenna</w:t>
      </w:r>
      <w:proofErr w:type="spellEnd"/>
      <w:r w:rsidRPr="002F5498">
        <w:rPr>
          <w:rFonts w:ascii="OstbeSans Office" w:hAnsi="OstbeSans Office"/>
          <w:lang w:val="de"/>
        </w:rPr>
        <w:t xml:space="preserve"> </w:t>
      </w:r>
      <w:r>
        <w:rPr>
          <w:rFonts w:ascii="OstbeSans Office" w:hAnsi="OstbeSans Office"/>
          <w:lang w:val="de"/>
        </w:rPr>
        <w:t xml:space="preserve">wagen möchte, kann sich auf </w:t>
      </w:r>
      <w:hyperlink r:id="rId10" w:history="1">
        <w:r w:rsidRPr="0022472B">
          <w:rPr>
            <w:rStyle w:val="Hyperlink"/>
            <w:rFonts w:ascii="OstbeSans Office" w:hAnsi="OstbeSans Office"/>
            <w:lang w:val="de"/>
          </w:rPr>
          <w:t>stoneman-arduenna.com</w:t>
        </w:r>
      </w:hyperlink>
      <w:r>
        <w:rPr>
          <w:rFonts w:ascii="OstbeSans Office" w:hAnsi="OstbeSans Office"/>
          <w:lang w:val="de"/>
        </w:rPr>
        <w:t xml:space="preserve"> anmelden</w:t>
      </w:r>
      <w:r w:rsidRPr="002F5498">
        <w:rPr>
          <w:rFonts w:ascii="OstbeSans Office" w:hAnsi="OstbeSans Office"/>
          <w:lang w:val="de"/>
        </w:rPr>
        <w:t>.</w:t>
      </w:r>
      <w:r>
        <w:rPr>
          <w:rFonts w:ascii="OstbeSans Office" w:hAnsi="OstbeSans Office"/>
          <w:lang w:val="de"/>
        </w:rPr>
        <w:t xml:space="preserve"> Dort stehen drei unterschiedliche Starterpakete zur Auswahl. Das Starterpaket </w:t>
      </w:r>
      <w:r w:rsidRPr="00287639">
        <w:rPr>
          <w:rFonts w:ascii="OstbeSans Office" w:hAnsi="OstbeSans Office"/>
          <w:i/>
          <w:iCs/>
          <w:lang w:val="de"/>
        </w:rPr>
        <w:t>Card</w:t>
      </w:r>
      <w:r>
        <w:rPr>
          <w:rFonts w:ascii="OstbeSans Office" w:hAnsi="OstbeSans Office"/>
          <w:lang w:val="de"/>
        </w:rPr>
        <w:t xml:space="preserve"> (24€) enthält eine Stempelkarte für die Checkpoints sowie einen 10€-Gutschein für ein Stoneman </w:t>
      </w:r>
      <w:proofErr w:type="spellStart"/>
      <w:r>
        <w:rPr>
          <w:rFonts w:ascii="OstbeSans Office" w:hAnsi="OstbeSans Office"/>
          <w:lang w:val="de"/>
        </w:rPr>
        <w:t>Arduenna</w:t>
      </w:r>
      <w:proofErr w:type="spellEnd"/>
      <w:r>
        <w:rPr>
          <w:rFonts w:ascii="OstbeSans Office" w:hAnsi="OstbeSans Office"/>
          <w:lang w:val="de"/>
        </w:rPr>
        <w:t xml:space="preserve"> Trikot. Im Paket </w:t>
      </w:r>
      <w:r w:rsidRPr="00287639">
        <w:rPr>
          <w:rFonts w:ascii="OstbeSans Office" w:hAnsi="OstbeSans Office"/>
          <w:i/>
          <w:iCs/>
          <w:lang w:val="de"/>
        </w:rPr>
        <w:t>Classic</w:t>
      </w:r>
      <w:r>
        <w:rPr>
          <w:rFonts w:ascii="OstbeSans Office" w:hAnsi="OstbeSans Office"/>
          <w:lang w:val="de"/>
        </w:rPr>
        <w:t xml:space="preserve"> (39€) befinden sich </w:t>
      </w:r>
      <w:r>
        <w:rPr>
          <w:rFonts w:ascii="OstbeSans Office" w:hAnsi="OstbeSans Office"/>
        </w:rPr>
        <w:lastRenderedPageBreak/>
        <w:t>zusätzlich dazu</w:t>
      </w:r>
      <w:r w:rsidRPr="00287639">
        <w:rPr>
          <w:rFonts w:ascii="OstbeSans Office" w:hAnsi="OstbeSans Office"/>
        </w:rPr>
        <w:t xml:space="preserve"> </w:t>
      </w:r>
      <w:r>
        <w:rPr>
          <w:rFonts w:ascii="OstbeSans Office" w:hAnsi="OstbeSans Office"/>
        </w:rPr>
        <w:t>eine Trinkflasche und ein Multifunktionstuch sowie</w:t>
      </w:r>
      <w:r w:rsidRPr="00287639">
        <w:rPr>
          <w:rFonts w:ascii="OstbeSans Office" w:hAnsi="OstbeSans Office"/>
        </w:rPr>
        <w:t xml:space="preserve"> eine Übersichtskarte der </w:t>
      </w:r>
      <w:r>
        <w:rPr>
          <w:rFonts w:ascii="OstbeSans Office" w:hAnsi="OstbeSans Office"/>
        </w:rPr>
        <w:t>Route</w:t>
      </w:r>
      <w:r w:rsidRPr="00287639">
        <w:rPr>
          <w:rFonts w:ascii="OstbeSans Office" w:hAnsi="OstbeSans Office"/>
        </w:rPr>
        <w:t xml:space="preserve">. </w:t>
      </w:r>
      <w:r>
        <w:rPr>
          <w:rFonts w:ascii="OstbeSans Office" w:hAnsi="OstbeSans Office"/>
        </w:rPr>
        <w:t>Ein digitales Abstempeln der Checkpoints ist anhand der</w:t>
      </w:r>
      <w:r w:rsidRPr="00287639">
        <w:rPr>
          <w:rFonts w:ascii="OstbeSans Office" w:hAnsi="OstbeSans Office"/>
        </w:rPr>
        <w:t xml:space="preserve"> </w:t>
      </w:r>
      <w:r>
        <w:rPr>
          <w:rFonts w:ascii="OstbeSans Office" w:hAnsi="OstbeSans Office"/>
        </w:rPr>
        <w:t xml:space="preserve">App-Variante </w:t>
      </w:r>
      <w:proofErr w:type="spellStart"/>
      <w:r w:rsidRPr="000C17B8">
        <w:rPr>
          <w:rFonts w:ascii="OstbeSans Office" w:hAnsi="OstbeSans Office"/>
          <w:i/>
          <w:iCs/>
        </w:rPr>
        <w:t>Now</w:t>
      </w:r>
      <w:proofErr w:type="spellEnd"/>
      <w:r w:rsidRPr="00287639">
        <w:rPr>
          <w:rFonts w:ascii="OstbeSans Office" w:hAnsi="OstbeSans Office"/>
        </w:rPr>
        <w:t xml:space="preserve"> (</w:t>
      </w:r>
      <w:r>
        <w:rPr>
          <w:rFonts w:ascii="OstbeSans Office" w:hAnsi="OstbeSans Office"/>
        </w:rPr>
        <w:t>19</w:t>
      </w:r>
      <w:r w:rsidRPr="00287639">
        <w:rPr>
          <w:rFonts w:ascii="OstbeSans Office" w:hAnsi="OstbeSans Office"/>
        </w:rPr>
        <w:t xml:space="preserve">€) </w:t>
      </w:r>
      <w:r>
        <w:rPr>
          <w:rFonts w:ascii="OstbeSans Office" w:hAnsi="OstbeSans Office"/>
        </w:rPr>
        <w:t>möglich</w:t>
      </w:r>
      <w:r w:rsidRPr="00287639">
        <w:rPr>
          <w:rFonts w:ascii="OstbeSans Office" w:hAnsi="OstbeSans Office"/>
        </w:rPr>
        <w:t xml:space="preserve">. </w:t>
      </w:r>
      <w:r>
        <w:rPr>
          <w:rFonts w:ascii="OstbeSans Office" w:hAnsi="OstbeSans Office"/>
        </w:rPr>
        <w:t xml:space="preserve">Jedes Starterpaket enthält den aktuellen GPX-Track der Strecke, der dem Starter kurz vor Start der Fahrt per Mail zugeschickt wird. </w:t>
      </w:r>
    </w:p>
    <w:p w14:paraId="10FC722A" w14:textId="77777777" w:rsidR="008F2D05" w:rsidRPr="00E86BD7" w:rsidRDefault="008F2D05" w:rsidP="008F2D05">
      <w:pPr>
        <w:ind w:left="851"/>
        <w:jc w:val="both"/>
        <w:rPr>
          <w:rFonts w:ascii="OstbeSans Office" w:hAnsi="OstbeSans Office"/>
        </w:rPr>
      </w:pPr>
      <w:r>
        <w:rPr>
          <w:rFonts w:ascii="OstbeSans Office" w:hAnsi="OstbeSans Office"/>
        </w:rPr>
        <w:t xml:space="preserve">Die Starterpakete </w:t>
      </w:r>
      <w:r w:rsidRPr="00887829">
        <w:rPr>
          <w:rFonts w:ascii="OstbeSans Office" w:hAnsi="OstbeSans Office"/>
          <w:i/>
          <w:iCs/>
        </w:rPr>
        <w:t>Card</w:t>
      </w:r>
      <w:r>
        <w:rPr>
          <w:rFonts w:ascii="OstbeSans Office" w:hAnsi="OstbeSans Office"/>
        </w:rPr>
        <w:t xml:space="preserve"> und </w:t>
      </w:r>
      <w:r w:rsidRPr="00887829">
        <w:rPr>
          <w:rFonts w:ascii="OstbeSans Office" w:hAnsi="OstbeSans Office"/>
          <w:i/>
          <w:iCs/>
        </w:rPr>
        <w:t>Classic</w:t>
      </w:r>
      <w:r>
        <w:rPr>
          <w:rFonts w:ascii="OstbeSans Office" w:hAnsi="OstbeSans Office"/>
        </w:rPr>
        <w:t xml:space="preserve"> können kurz vor Start in den Ausgabestellen abgeholt werden. Möglichkeiten hierzu bieten das Haus für Tourismus in Malmedy sowie die Tourist-Infostellen von Bütgenbach und Burg Reuland. Die 15 Logispartner des Stoneman geben ihren Übernachtungsgästen die reservierten Pakete gerne auch vor Ort aus. </w:t>
      </w:r>
    </w:p>
    <w:p w14:paraId="3FB460CB" w14:textId="77777777" w:rsidR="008F2D05" w:rsidRPr="00BC0B03" w:rsidRDefault="008F2D05" w:rsidP="008F2D05">
      <w:pPr>
        <w:ind w:left="851"/>
        <w:jc w:val="both"/>
        <w:rPr>
          <w:rFonts w:ascii="OstbeSans Office" w:hAnsi="OstbeSans Office"/>
          <w:b/>
          <w:bCs/>
          <w:u w:val="single"/>
          <w:lang w:val="de"/>
        </w:rPr>
      </w:pPr>
      <w:r w:rsidRPr="00BC0B03">
        <w:rPr>
          <w:rFonts w:ascii="OstbeSans Office" w:hAnsi="OstbeSans Office"/>
          <w:b/>
          <w:bCs/>
          <w:u w:val="single"/>
          <w:lang w:val="de"/>
        </w:rPr>
        <w:t>Souvenir an das Erlebnis</w:t>
      </w:r>
    </w:p>
    <w:p w14:paraId="05F213AE" w14:textId="77777777" w:rsidR="008F2D05" w:rsidRDefault="008F2D05" w:rsidP="008F2D05">
      <w:pPr>
        <w:ind w:left="851"/>
        <w:jc w:val="both"/>
        <w:rPr>
          <w:rFonts w:ascii="OstbeSans Office" w:hAnsi="OstbeSans Office"/>
        </w:rPr>
      </w:pPr>
      <w:r>
        <w:rPr>
          <w:rFonts w:ascii="OstbeSans Office" w:hAnsi="OstbeSans Office"/>
        </w:rPr>
        <w:t xml:space="preserve">Als </w:t>
      </w:r>
      <w:r w:rsidRPr="00BC0B03">
        <w:rPr>
          <w:rFonts w:ascii="OstbeSans Office" w:hAnsi="OstbeSans Office"/>
        </w:rPr>
        <w:t>bleibende Erinnerung an d</w:t>
      </w:r>
      <w:r>
        <w:rPr>
          <w:rFonts w:ascii="OstbeSans Office" w:hAnsi="OstbeSans Office"/>
        </w:rPr>
        <w:t>ie erfolgreiche</w:t>
      </w:r>
      <w:r w:rsidRPr="00BC0B03">
        <w:rPr>
          <w:rFonts w:ascii="OstbeSans Office" w:hAnsi="OstbeSans Office"/>
        </w:rPr>
        <w:t xml:space="preserve"> Stoneman</w:t>
      </w:r>
      <w:r>
        <w:rPr>
          <w:rFonts w:ascii="OstbeSans Office" w:hAnsi="OstbeSans Office"/>
        </w:rPr>
        <w:t>-Fahrt</w:t>
      </w:r>
      <w:r w:rsidRPr="00BC0B03">
        <w:rPr>
          <w:rFonts w:ascii="OstbeSans Office" w:hAnsi="OstbeSans Office"/>
        </w:rPr>
        <w:t xml:space="preserve"> </w:t>
      </w:r>
      <w:r>
        <w:rPr>
          <w:rFonts w:ascii="OstbeSans Office" w:hAnsi="OstbeSans Office"/>
        </w:rPr>
        <w:t>besteht die Option, eine</w:t>
      </w:r>
      <w:r w:rsidRPr="00BC0B03">
        <w:rPr>
          <w:rFonts w:ascii="OstbeSans Office" w:hAnsi="OstbeSans Office"/>
        </w:rPr>
        <w:t xml:space="preserve"> Stoneman-Trophäe </w:t>
      </w:r>
      <w:r>
        <w:rPr>
          <w:rFonts w:ascii="OstbeSans Office" w:hAnsi="OstbeSans Office"/>
        </w:rPr>
        <w:t>zu erwerben</w:t>
      </w:r>
      <w:r w:rsidRPr="00BC0B03">
        <w:rPr>
          <w:rFonts w:ascii="OstbeSans Office" w:hAnsi="OstbeSans Office"/>
        </w:rPr>
        <w:t>. Die Trophäe besteh</w:t>
      </w:r>
      <w:r>
        <w:rPr>
          <w:rFonts w:ascii="OstbeSans Office" w:hAnsi="OstbeSans Office"/>
        </w:rPr>
        <w:t>t</w:t>
      </w:r>
      <w:r w:rsidRPr="00BC0B03">
        <w:rPr>
          <w:rFonts w:ascii="OstbeSans Office" w:hAnsi="OstbeSans Office"/>
        </w:rPr>
        <w:t xml:space="preserve"> aus einem Sockel und einem heimischen Stein in den </w:t>
      </w:r>
      <w:r>
        <w:rPr>
          <w:rFonts w:ascii="OstbeSans Office" w:hAnsi="OstbeSans Office"/>
        </w:rPr>
        <w:t>jeweiligen Kategorie-</w:t>
      </w:r>
      <w:r w:rsidRPr="00BC0B03">
        <w:rPr>
          <w:rFonts w:ascii="OstbeSans Office" w:hAnsi="OstbeSans Office"/>
        </w:rPr>
        <w:t>Farben Gold</w:t>
      </w:r>
      <w:r>
        <w:rPr>
          <w:rFonts w:ascii="OstbeSans Office" w:hAnsi="OstbeSans Office"/>
        </w:rPr>
        <w:t xml:space="preserve">, Silber und Bronze. </w:t>
      </w:r>
      <w:r w:rsidRPr="00BC0B03">
        <w:rPr>
          <w:rFonts w:ascii="OstbeSans Office" w:hAnsi="OstbeSans Office"/>
        </w:rPr>
        <w:t xml:space="preserve">Wer bereits einen Sockel hat, kann </w:t>
      </w:r>
      <w:r>
        <w:rPr>
          <w:rFonts w:ascii="OstbeSans Office" w:hAnsi="OstbeSans Office"/>
        </w:rPr>
        <w:t>seine bestehende Trophäe durch einen zusätzlichen Stein erweitern</w:t>
      </w:r>
      <w:r w:rsidRPr="00BC0B03">
        <w:rPr>
          <w:rFonts w:ascii="OstbeSans Office" w:hAnsi="OstbeSans Office"/>
        </w:rPr>
        <w:t xml:space="preserve">. </w:t>
      </w:r>
    </w:p>
    <w:p w14:paraId="4BE0F1C7" w14:textId="77777777" w:rsidR="008F2D05" w:rsidRPr="003F5F8C" w:rsidRDefault="008F2D05" w:rsidP="008F2D05">
      <w:pPr>
        <w:ind w:left="851"/>
        <w:jc w:val="both"/>
        <w:rPr>
          <w:rFonts w:ascii="OstbeSans Office" w:hAnsi="OstbeSans Office"/>
          <w:b/>
          <w:bCs/>
          <w:u w:val="single"/>
          <w:lang w:val="de"/>
        </w:rPr>
      </w:pPr>
      <w:r w:rsidRPr="003F5F8C">
        <w:rPr>
          <w:rFonts w:ascii="OstbeSans Office" w:hAnsi="OstbeSans Office"/>
          <w:b/>
          <w:bCs/>
          <w:u w:val="single"/>
          <w:lang w:val="de"/>
        </w:rPr>
        <w:t>Stoneman – ein internationales Projekt</w:t>
      </w:r>
    </w:p>
    <w:p w14:paraId="0FA84712" w14:textId="77777777" w:rsidR="008F2D05" w:rsidRPr="002F5498" w:rsidRDefault="008F2D05" w:rsidP="008F2D05">
      <w:pPr>
        <w:ind w:left="851"/>
        <w:jc w:val="both"/>
        <w:rPr>
          <w:rFonts w:ascii="OstbeSans Office" w:hAnsi="OstbeSans Office"/>
          <w:lang w:val="de"/>
        </w:rPr>
      </w:pPr>
      <w:r w:rsidRPr="00BA7BC0">
        <w:rPr>
          <w:rFonts w:ascii="OstbeSans Office" w:hAnsi="OstbeSans Office"/>
          <w:lang w:val="de"/>
        </w:rPr>
        <w:t xml:space="preserve">Das Konzept Stoneman wurde in Südtirol vom ehemaligen MTB-Profi Roland Stauder gegründet. Sein Ziel war es, anderen Mountainbikern die Möglichkeit zu geben, seine Heimstrecke zu entdecken. Dabei steht nicht die Fahrzeit, sondern das bewusste Wahrnehmen und Genießen der Natur im Vordergrund. Ein Stoneman ist ein einzigartiges Naturerlebnis, bei dem sowohl die Schönheit als auch die raue Seite der Natur die Hauptrolle spielen. </w:t>
      </w:r>
      <w:r w:rsidRPr="00BC0B03">
        <w:rPr>
          <w:rFonts w:ascii="OstbeSans Office" w:hAnsi="OstbeSans Office"/>
          <w:lang w:val="de"/>
        </w:rPr>
        <w:t>Der Reiz des Stoneman besteht aus den anspruchsvollen Mountainbike-Passagen und den beeindruckenden Panoramen.</w:t>
      </w:r>
      <w:r w:rsidRPr="00BC0B03">
        <w:rPr>
          <w:rFonts w:ascii="Segoe UI" w:hAnsi="Segoe UI" w:cs="Segoe UI"/>
          <w:sz w:val="18"/>
          <w:szCs w:val="18"/>
        </w:rPr>
        <w:t xml:space="preserve"> </w:t>
      </w:r>
      <w:r w:rsidRPr="00BA7BC0">
        <w:rPr>
          <w:rFonts w:ascii="OstbeSans Office" w:hAnsi="OstbeSans Office"/>
          <w:lang w:val="de"/>
        </w:rPr>
        <w:t xml:space="preserve">Nach dem Ur-Stoneman in Südtirol (Dolomiti) </w:t>
      </w:r>
      <w:r>
        <w:rPr>
          <w:rFonts w:ascii="OstbeSans Office" w:hAnsi="OstbeSans Office"/>
          <w:lang w:val="de"/>
        </w:rPr>
        <w:t xml:space="preserve">kamen weitere Länder dazu </w:t>
      </w:r>
      <w:r w:rsidRPr="00BA7BC0">
        <w:rPr>
          <w:rFonts w:ascii="OstbeSans Office" w:hAnsi="OstbeSans Office"/>
          <w:lang w:val="de"/>
        </w:rPr>
        <w:t>und es entstanden MTB-Marathon-Strecken in Österreich (</w:t>
      </w:r>
      <w:proofErr w:type="spellStart"/>
      <w:r w:rsidRPr="00BA7BC0">
        <w:rPr>
          <w:rFonts w:ascii="OstbeSans Office" w:hAnsi="OstbeSans Office"/>
          <w:lang w:val="de"/>
        </w:rPr>
        <w:t>Taurista</w:t>
      </w:r>
      <w:proofErr w:type="spellEnd"/>
      <w:r w:rsidRPr="00BA7BC0">
        <w:rPr>
          <w:rFonts w:ascii="OstbeSans Office" w:hAnsi="OstbeSans Office"/>
          <w:lang w:val="de"/>
        </w:rPr>
        <w:t>), der Schweiz (</w:t>
      </w:r>
      <w:proofErr w:type="spellStart"/>
      <w:r w:rsidRPr="00BA7BC0">
        <w:rPr>
          <w:rFonts w:ascii="OstbeSans Office" w:hAnsi="OstbeSans Office"/>
          <w:lang w:val="de"/>
        </w:rPr>
        <w:t>Glaciara</w:t>
      </w:r>
      <w:proofErr w:type="spellEnd"/>
      <w:r w:rsidRPr="00BA7BC0">
        <w:rPr>
          <w:rFonts w:ascii="OstbeSans Office" w:hAnsi="OstbeSans Office"/>
          <w:lang w:val="de"/>
        </w:rPr>
        <w:t>), Deutschland (Miriquidi) und Belgien (</w:t>
      </w:r>
      <w:proofErr w:type="spellStart"/>
      <w:r w:rsidRPr="00BA7BC0">
        <w:rPr>
          <w:rFonts w:ascii="OstbeSans Office" w:hAnsi="OstbeSans Office"/>
          <w:lang w:val="de"/>
        </w:rPr>
        <w:t>Arduenna</w:t>
      </w:r>
      <w:proofErr w:type="spellEnd"/>
      <w:r w:rsidRPr="00BA7BC0">
        <w:rPr>
          <w:rFonts w:ascii="OstbeSans Office" w:hAnsi="OstbeSans Office"/>
          <w:lang w:val="de"/>
        </w:rPr>
        <w:t xml:space="preserve">). </w:t>
      </w:r>
      <w:r w:rsidRPr="00BC0B03">
        <w:rPr>
          <w:rFonts w:ascii="OstbeSans Office" w:hAnsi="OstbeSans Office"/>
          <w:lang w:val="de"/>
        </w:rPr>
        <w:t xml:space="preserve">Es gibt nur einen Stoneman in jedem Land, und </w:t>
      </w:r>
      <w:r>
        <w:rPr>
          <w:rFonts w:ascii="OstbeSans Office" w:hAnsi="OstbeSans Office"/>
          <w:lang w:val="de"/>
        </w:rPr>
        <w:t xml:space="preserve">Belgiens Stoneman befindet sich </w:t>
      </w:r>
      <w:r w:rsidRPr="00BC0B03">
        <w:rPr>
          <w:rFonts w:ascii="OstbeSans Office" w:hAnsi="OstbeSans Office"/>
          <w:lang w:val="de"/>
        </w:rPr>
        <w:t xml:space="preserve">in unserer Ferienregion </w:t>
      </w:r>
      <w:r>
        <w:rPr>
          <w:rFonts w:ascii="OstbeSans Office" w:hAnsi="OstbeSans Office"/>
          <w:lang w:val="de"/>
        </w:rPr>
        <w:t>Ostbelgien.</w:t>
      </w:r>
    </w:p>
    <w:p w14:paraId="45BB46F8" w14:textId="454DF8D8" w:rsidR="008F2D05" w:rsidRPr="005F5FCF" w:rsidRDefault="008F2D05" w:rsidP="008F2D05">
      <w:pPr>
        <w:ind w:left="851"/>
        <w:rPr>
          <w:rFonts w:ascii="OstbeSans Office" w:hAnsi="OstbeSans Office"/>
          <w:lang w:val="de"/>
        </w:rPr>
      </w:pPr>
      <w:r w:rsidRPr="005F5FCF">
        <w:rPr>
          <w:rFonts w:ascii="OstbeSans Office" w:hAnsi="OstbeSans Office"/>
          <w:lang w:val="de"/>
        </w:rPr>
        <w:t xml:space="preserve">Weitere Informationen zum Thema finden Sie </w:t>
      </w:r>
      <w:r>
        <w:rPr>
          <w:rFonts w:ascii="OstbeSans Office" w:hAnsi="OstbeSans Office"/>
          <w:lang w:val="de"/>
        </w:rPr>
        <w:t xml:space="preserve">unter </w:t>
      </w:r>
      <w:hyperlink r:id="rId11" w:history="1">
        <w:r w:rsidR="00EF1B68" w:rsidRPr="00DC0647">
          <w:rPr>
            <w:rStyle w:val="Hyperlink"/>
            <w:rFonts w:ascii="OstbeSans Office" w:hAnsi="OstbeSans Office"/>
            <w:lang w:val="de"/>
          </w:rPr>
          <w:t>www.ostbelgien.eu/de/stoneman-arduenna</w:t>
        </w:r>
      </w:hyperlink>
      <w:r w:rsidR="00EF1B68">
        <w:rPr>
          <w:rFonts w:ascii="OstbeSans Office" w:hAnsi="OstbeSans Office"/>
          <w:lang w:val="de"/>
        </w:rPr>
        <w:t xml:space="preserve"> </w:t>
      </w:r>
    </w:p>
    <w:p w14:paraId="0E4429B1" w14:textId="77777777" w:rsidR="00A96D9D" w:rsidRPr="008F2D05" w:rsidRDefault="00A96D9D" w:rsidP="008F2D05">
      <w:pPr>
        <w:rPr>
          <w:lang w:val="de"/>
        </w:rPr>
      </w:pPr>
    </w:p>
    <w:sectPr w:rsidR="00A96D9D" w:rsidRPr="008F2D05" w:rsidSect="00AD4BBD">
      <w:headerReference w:type="default" r:id="rId12"/>
      <w:footerReference w:type="default" r:id="rId13"/>
      <w:pgSz w:w="11906" w:h="16838"/>
      <w:pgMar w:top="1701" w:right="1418" w:bottom="3403" w:left="12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C05D" w14:textId="77777777" w:rsidR="00AD4BBD" w:rsidRDefault="00AD4BBD" w:rsidP="000F54B2">
      <w:pPr>
        <w:spacing w:after="0" w:line="240" w:lineRule="auto"/>
      </w:pPr>
      <w:r>
        <w:separator/>
      </w:r>
    </w:p>
  </w:endnote>
  <w:endnote w:type="continuationSeparator" w:id="0">
    <w:p w14:paraId="1016241C" w14:textId="77777777" w:rsidR="00AD4BBD" w:rsidRDefault="00AD4BBD" w:rsidP="000F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3" w:type="dxa"/>
      <w:tblInd w:w="856"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3879"/>
      <w:gridCol w:w="4484"/>
    </w:tblGrid>
    <w:tr w:rsidR="00E01805" w:rsidRPr="00FA177B" w14:paraId="7F14C2B6" w14:textId="77777777" w:rsidTr="00E26424">
      <w:trPr>
        <w:cantSplit/>
        <w:trHeight w:val="1119"/>
      </w:trPr>
      <w:tc>
        <w:tcPr>
          <w:tcW w:w="8363" w:type="dxa"/>
          <w:gridSpan w:val="2"/>
          <w:shd w:val="clear" w:color="auto" w:fill="auto"/>
        </w:tcPr>
        <w:p w14:paraId="4E8FD615" w14:textId="77777777" w:rsidR="00FA177B" w:rsidRPr="006103CB" w:rsidRDefault="00FA177B" w:rsidP="006103CB">
          <w:pPr>
            <w:ind w:left="294"/>
            <w:rPr>
              <w:rFonts w:ascii="OstbeSans Office" w:hAnsi="OstbeSans Office"/>
              <w:b/>
              <w:sz w:val="18"/>
              <w:szCs w:val="18"/>
            </w:rPr>
          </w:pPr>
          <w:r w:rsidRPr="006103CB">
            <w:rPr>
              <w:rFonts w:ascii="OstbeSans Office" w:hAnsi="OstbeSans Office"/>
              <w:b/>
              <w:sz w:val="18"/>
              <w:szCs w:val="18"/>
            </w:rPr>
            <w:br/>
            <w:t xml:space="preserve">Presseinfos &amp; Pressefotos unter </w:t>
          </w:r>
          <w:hyperlink r:id="rId1" w:history="1">
            <w:r w:rsidRPr="006103CB">
              <w:rPr>
                <w:rStyle w:val="Hyperlink"/>
                <w:rFonts w:ascii="OstbeSans Office" w:hAnsi="OstbeSans Office"/>
                <w:sz w:val="18"/>
                <w:szCs w:val="18"/>
              </w:rPr>
              <w:t>http://press.ostbelgien.eu/de</w:t>
            </w:r>
          </w:hyperlink>
          <w:r w:rsidRPr="006103CB">
            <w:rPr>
              <w:rFonts w:ascii="OstbeSans Office" w:hAnsi="OstbeSans Office"/>
              <w:b/>
              <w:sz w:val="18"/>
              <w:szCs w:val="18"/>
            </w:rPr>
            <w:br/>
            <w:t xml:space="preserve">Infos presse &amp; </w:t>
          </w:r>
          <w:proofErr w:type="spellStart"/>
          <w:r w:rsidRPr="006103CB">
            <w:rPr>
              <w:rFonts w:ascii="OstbeSans Office" w:hAnsi="OstbeSans Office"/>
              <w:b/>
              <w:sz w:val="18"/>
              <w:szCs w:val="18"/>
            </w:rPr>
            <w:t>photos</w:t>
          </w:r>
          <w:proofErr w:type="spellEnd"/>
          <w:r w:rsidRPr="006103CB">
            <w:rPr>
              <w:rFonts w:ascii="OstbeSans Office" w:hAnsi="OstbeSans Office"/>
              <w:b/>
              <w:sz w:val="18"/>
              <w:szCs w:val="18"/>
            </w:rPr>
            <w:t xml:space="preserve"> via </w:t>
          </w:r>
          <w:hyperlink r:id="rId2" w:history="1">
            <w:r w:rsidRPr="006103CB">
              <w:rPr>
                <w:rStyle w:val="Hyperlink"/>
                <w:rFonts w:ascii="OstbeSans Office" w:hAnsi="OstbeSans Office"/>
                <w:sz w:val="18"/>
                <w:szCs w:val="18"/>
              </w:rPr>
              <w:t>http://press.ostbelgien.eu/fr</w:t>
            </w:r>
          </w:hyperlink>
          <w:r w:rsidRPr="006103CB">
            <w:rPr>
              <w:rFonts w:ascii="OstbeSans Office" w:hAnsi="OstbeSans Office"/>
              <w:b/>
              <w:sz w:val="18"/>
              <w:szCs w:val="18"/>
            </w:rPr>
            <w:br/>
          </w:r>
          <w:proofErr w:type="spellStart"/>
          <w:r w:rsidRPr="006103CB">
            <w:rPr>
              <w:rFonts w:ascii="OstbeSans Office" w:hAnsi="OstbeSans Office"/>
              <w:b/>
              <w:sz w:val="18"/>
              <w:szCs w:val="18"/>
            </w:rPr>
            <w:t>Persinfo</w:t>
          </w:r>
          <w:proofErr w:type="spellEnd"/>
          <w:r w:rsidRPr="006103CB">
            <w:rPr>
              <w:rFonts w:ascii="OstbeSans Office" w:hAnsi="OstbeSans Office"/>
              <w:b/>
              <w:sz w:val="18"/>
              <w:szCs w:val="18"/>
            </w:rPr>
            <w:t xml:space="preserve"> &amp; </w:t>
          </w:r>
          <w:proofErr w:type="spellStart"/>
          <w:r w:rsidRPr="006103CB">
            <w:rPr>
              <w:rFonts w:ascii="OstbeSans Office" w:hAnsi="OstbeSans Office"/>
              <w:b/>
              <w:sz w:val="18"/>
              <w:szCs w:val="18"/>
            </w:rPr>
            <w:t>foto’s</w:t>
          </w:r>
          <w:proofErr w:type="spellEnd"/>
          <w:r w:rsidRPr="006103CB">
            <w:rPr>
              <w:rFonts w:ascii="OstbeSans Office" w:hAnsi="OstbeSans Office"/>
              <w:b/>
              <w:sz w:val="18"/>
              <w:szCs w:val="18"/>
            </w:rPr>
            <w:t xml:space="preserve"> via </w:t>
          </w:r>
          <w:hyperlink r:id="rId3" w:history="1">
            <w:r w:rsidRPr="006103CB">
              <w:rPr>
                <w:rStyle w:val="Hyperlink"/>
                <w:rFonts w:ascii="OstbeSans Office" w:hAnsi="OstbeSans Office"/>
                <w:sz w:val="18"/>
                <w:szCs w:val="18"/>
              </w:rPr>
              <w:t>http://press.ostbelgien.eu/nl</w:t>
            </w:r>
          </w:hyperlink>
        </w:p>
      </w:tc>
    </w:tr>
    <w:tr w:rsidR="00E01805" w:rsidRPr="00FA177B" w14:paraId="3379297F" w14:textId="77777777" w:rsidTr="00E26424">
      <w:trPr>
        <w:cantSplit/>
        <w:trHeight w:val="1119"/>
      </w:trPr>
      <w:tc>
        <w:tcPr>
          <w:tcW w:w="3879" w:type="dxa"/>
          <w:tcBorders>
            <w:right w:val="single" w:sz="4" w:space="0" w:color="auto"/>
          </w:tcBorders>
          <w:shd w:val="clear" w:color="auto" w:fill="auto"/>
        </w:tcPr>
        <w:p w14:paraId="5A7EAD36" w14:textId="77777777" w:rsidR="00FA177B" w:rsidRPr="006103CB" w:rsidRDefault="00FA177B" w:rsidP="006103CB">
          <w:pPr>
            <w:ind w:left="294"/>
            <w:rPr>
              <w:rFonts w:ascii="OstbeSans Office" w:hAnsi="OstbeSans Office"/>
              <w:b/>
              <w:sz w:val="18"/>
              <w:szCs w:val="18"/>
              <w:lang w:val="fr-BE"/>
            </w:rPr>
          </w:pPr>
          <w:r w:rsidRPr="00CC1A4F">
            <w:rPr>
              <w:rFonts w:ascii="OstbeSans Office" w:hAnsi="OstbeSans Office"/>
              <w:b/>
              <w:sz w:val="18"/>
              <w:szCs w:val="18"/>
              <w:lang w:val="fr-BE"/>
            </w:rPr>
            <w:br/>
          </w:r>
          <w:r w:rsidRPr="006103CB">
            <w:rPr>
              <w:rFonts w:ascii="OstbeSans Office" w:hAnsi="OstbeSans Office"/>
              <w:b/>
              <w:sz w:val="18"/>
              <w:szCs w:val="18"/>
              <w:lang w:val="fr-BE"/>
            </w:rPr>
            <w:t>Tourismusagentur Ostbelgien</w:t>
          </w:r>
          <w:r w:rsidRPr="006103CB">
            <w:rPr>
              <w:rFonts w:ascii="OstbeSans Office" w:hAnsi="OstbeSans Office"/>
              <w:b/>
              <w:sz w:val="18"/>
              <w:szCs w:val="18"/>
              <w:lang w:val="fr-BE"/>
            </w:rPr>
            <w:br/>
            <w:t xml:space="preserve">Agence du Tourisme </w:t>
          </w:r>
          <w:r w:rsidR="00060DFA" w:rsidRPr="006103CB">
            <w:rPr>
              <w:rFonts w:ascii="OstbeSans Office" w:hAnsi="OstbeSans Office"/>
              <w:b/>
              <w:sz w:val="18"/>
              <w:szCs w:val="18"/>
              <w:lang w:val="fr-BE"/>
            </w:rPr>
            <w:t>des Cantons de l’Est</w:t>
          </w:r>
          <w:r w:rsidRPr="006103CB">
            <w:rPr>
              <w:rFonts w:ascii="OstbeSans Office" w:hAnsi="OstbeSans Office"/>
              <w:b/>
              <w:sz w:val="18"/>
              <w:szCs w:val="18"/>
              <w:lang w:val="fr-BE"/>
            </w:rPr>
            <w:br/>
          </w:r>
          <w:proofErr w:type="spellStart"/>
          <w:r w:rsidRPr="006103CB">
            <w:rPr>
              <w:rFonts w:ascii="OstbeSans Office" w:hAnsi="OstbeSans Office"/>
              <w:b/>
              <w:sz w:val="18"/>
              <w:szCs w:val="18"/>
              <w:lang w:val="fr-BE"/>
            </w:rPr>
            <w:t>Toeristisch</w:t>
          </w:r>
          <w:proofErr w:type="spellEnd"/>
          <w:r w:rsidRPr="006103CB">
            <w:rPr>
              <w:rFonts w:ascii="OstbeSans Office" w:hAnsi="OstbeSans Office"/>
              <w:b/>
              <w:sz w:val="18"/>
              <w:szCs w:val="18"/>
              <w:lang w:val="fr-BE"/>
            </w:rPr>
            <w:t xml:space="preserve"> </w:t>
          </w:r>
          <w:proofErr w:type="spellStart"/>
          <w:r w:rsidRPr="006103CB">
            <w:rPr>
              <w:rFonts w:ascii="OstbeSans Office" w:hAnsi="OstbeSans Office"/>
              <w:b/>
              <w:sz w:val="18"/>
              <w:szCs w:val="18"/>
              <w:lang w:val="fr-BE"/>
            </w:rPr>
            <w:t>Agentschap</w:t>
          </w:r>
          <w:proofErr w:type="spellEnd"/>
          <w:r w:rsidRPr="006103CB">
            <w:rPr>
              <w:rFonts w:ascii="OstbeSans Office" w:hAnsi="OstbeSans Office"/>
              <w:b/>
              <w:sz w:val="18"/>
              <w:szCs w:val="18"/>
              <w:lang w:val="fr-BE"/>
            </w:rPr>
            <w:t xml:space="preserve"> Oost-</w:t>
          </w:r>
          <w:proofErr w:type="spellStart"/>
          <w:r w:rsidRPr="006103CB">
            <w:rPr>
              <w:rFonts w:ascii="OstbeSans Office" w:hAnsi="OstbeSans Office"/>
              <w:b/>
              <w:sz w:val="18"/>
              <w:szCs w:val="18"/>
              <w:lang w:val="fr-BE"/>
            </w:rPr>
            <w:t>België</w:t>
          </w:r>
          <w:proofErr w:type="spellEnd"/>
        </w:p>
      </w:tc>
      <w:tc>
        <w:tcPr>
          <w:tcW w:w="4484" w:type="dxa"/>
          <w:tcBorders>
            <w:left w:val="single" w:sz="4" w:space="0" w:color="auto"/>
          </w:tcBorders>
          <w:shd w:val="clear" w:color="auto" w:fill="auto"/>
        </w:tcPr>
        <w:p w14:paraId="48C7DC70" w14:textId="77777777" w:rsidR="00FA177B" w:rsidRPr="006103CB" w:rsidRDefault="00FA177B" w:rsidP="006103CB">
          <w:pPr>
            <w:spacing w:before="240" w:after="0"/>
            <w:ind w:left="294"/>
            <w:rPr>
              <w:rFonts w:ascii="OstbeSans Office" w:hAnsi="OstbeSans Office"/>
              <w:b/>
              <w:sz w:val="18"/>
              <w:szCs w:val="18"/>
            </w:rPr>
          </w:pPr>
          <w:r w:rsidRPr="006103CB">
            <w:rPr>
              <w:rFonts w:ascii="OstbeSans Office" w:hAnsi="OstbeSans Office"/>
              <w:sz w:val="18"/>
              <w:szCs w:val="18"/>
            </w:rPr>
            <w:t xml:space="preserve">Hauptstraße 54, B-4780 </w:t>
          </w:r>
          <w:proofErr w:type="spellStart"/>
          <w:r w:rsidRPr="006103CB">
            <w:rPr>
              <w:rFonts w:ascii="OstbeSans Office" w:hAnsi="OstbeSans Office"/>
              <w:sz w:val="18"/>
              <w:szCs w:val="18"/>
            </w:rPr>
            <w:t>St.Vith</w:t>
          </w:r>
          <w:proofErr w:type="spellEnd"/>
          <w:r w:rsidRPr="006103CB">
            <w:rPr>
              <w:rFonts w:ascii="OstbeSans Office" w:hAnsi="OstbeSans Office"/>
              <w:sz w:val="18"/>
              <w:szCs w:val="18"/>
            </w:rPr>
            <w:br/>
            <w:t xml:space="preserve">T +32 80 227 664 / </w:t>
          </w:r>
          <w:hyperlink r:id="rId4" w:history="1">
            <w:r w:rsidRPr="006103CB">
              <w:rPr>
                <w:rStyle w:val="Hyperlink"/>
                <w:rFonts w:ascii="OstbeSans Office" w:hAnsi="OstbeSans Office"/>
                <w:sz w:val="18"/>
                <w:szCs w:val="18"/>
              </w:rPr>
              <w:t>info@ostbelgien.eu</w:t>
            </w:r>
          </w:hyperlink>
          <w:r w:rsidRPr="006103CB">
            <w:rPr>
              <w:rFonts w:ascii="OstbeSans Office" w:hAnsi="OstbeSans Office"/>
              <w:sz w:val="18"/>
              <w:szCs w:val="18"/>
            </w:rPr>
            <w:br/>
          </w:r>
          <w:hyperlink r:id="rId5" w:history="1">
            <w:r w:rsidRPr="006103CB">
              <w:rPr>
                <w:rStyle w:val="Hyperlink"/>
                <w:rFonts w:ascii="OstbeSans Office" w:hAnsi="OstbeSans Office"/>
                <w:bCs/>
                <w:sz w:val="18"/>
                <w:szCs w:val="18"/>
              </w:rPr>
              <w:t>www.ostbelgien.eu</w:t>
            </w:r>
          </w:hyperlink>
        </w:p>
        <w:p w14:paraId="36609D23" w14:textId="77777777" w:rsidR="006103CB" w:rsidRPr="006103CB" w:rsidRDefault="006103CB" w:rsidP="006103CB">
          <w:pPr>
            <w:ind w:left="294"/>
            <w:rPr>
              <w:rFonts w:ascii="OstbeSans Office" w:hAnsi="OstbeSans Office"/>
              <w:sz w:val="18"/>
              <w:szCs w:val="18"/>
            </w:rPr>
          </w:pPr>
          <w:r w:rsidRPr="006103CB">
            <w:rPr>
              <w:rFonts w:ascii="OstbeSans Office" w:hAnsi="OstbeSans Office"/>
              <w:sz w:val="18"/>
              <w:szCs w:val="18"/>
            </w:rPr>
            <w:t>BE 0715 454 578 – RJP/RPM Eupen</w:t>
          </w:r>
        </w:p>
      </w:tc>
    </w:tr>
  </w:tbl>
  <w:p w14:paraId="4A39C88D" w14:textId="77777777" w:rsidR="00F70150" w:rsidRPr="00FA177B" w:rsidRDefault="00F70150" w:rsidP="00FA177B">
    <w:pPr>
      <w:pStyle w:val="Fuzeile"/>
      <w:tabs>
        <w:tab w:val="clear" w:pos="9072"/>
        <w:tab w:val="right" w:pos="9639"/>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A4FA" w14:textId="77777777" w:rsidR="00AD4BBD" w:rsidRDefault="00AD4BBD" w:rsidP="000F54B2">
      <w:pPr>
        <w:spacing w:after="0" w:line="240" w:lineRule="auto"/>
      </w:pPr>
      <w:r>
        <w:separator/>
      </w:r>
    </w:p>
  </w:footnote>
  <w:footnote w:type="continuationSeparator" w:id="0">
    <w:p w14:paraId="577FE78D" w14:textId="77777777" w:rsidR="00AD4BBD" w:rsidRDefault="00AD4BBD" w:rsidP="000F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CAF8" w14:textId="2427AAAC" w:rsidR="00F70150" w:rsidRDefault="002A0DDA" w:rsidP="002A0DDA">
    <w:pPr>
      <w:pStyle w:val="Kopfzeile"/>
      <w:tabs>
        <w:tab w:val="clear" w:pos="4536"/>
        <w:tab w:val="clear" w:pos="9072"/>
        <w:tab w:val="left" w:pos="0"/>
      </w:tabs>
      <w:spacing w:before="100" w:beforeAutospacing="1" w:after="100" w:afterAutospacing="1"/>
      <w:ind w:left="-850" w:right="-57"/>
    </w:pPr>
    <w:r>
      <w:tab/>
    </w:r>
    <w:r w:rsidR="00222E8C">
      <w:rPr>
        <w:noProof/>
      </w:rPr>
      <w:drawing>
        <wp:inline distT="0" distB="0" distL="0" distR="0" wp14:anchorId="2B483F7D" wp14:editId="2C93260E">
          <wp:extent cx="7334250" cy="1047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40844"/>
    <w:multiLevelType w:val="hybridMultilevel"/>
    <w:tmpl w:val="8A404914"/>
    <w:lvl w:ilvl="0" w:tplc="080C0001">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1" w15:restartNumberingAfterBreak="0">
    <w:nsid w:val="487620EC"/>
    <w:multiLevelType w:val="hybridMultilevel"/>
    <w:tmpl w:val="8654D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DAD089F"/>
    <w:multiLevelType w:val="hybridMultilevel"/>
    <w:tmpl w:val="CCAA4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0D76F4"/>
    <w:multiLevelType w:val="hybridMultilevel"/>
    <w:tmpl w:val="853A7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F66991"/>
    <w:multiLevelType w:val="hybridMultilevel"/>
    <w:tmpl w:val="6666DB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8EE4ED6"/>
    <w:multiLevelType w:val="hybridMultilevel"/>
    <w:tmpl w:val="151638C6"/>
    <w:lvl w:ilvl="0" w:tplc="C0005834">
      <w:numFmt w:val="bullet"/>
      <w:lvlText w:val=""/>
      <w:lvlJc w:val="left"/>
      <w:pPr>
        <w:ind w:left="1211" w:hanging="360"/>
      </w:pPr>
      <w:rPr>
        <w:rFonts w:ascii="Wingdings" w:eastAsia="Calibri" w:hAnsi="Wingdings"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6E53441F"/>
    <w:multiLevelType w:val="hybridMultilevel"/>
    <w:tmpl w:val="507065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842BB9"/>
    <w:multiLevelType w:val="hybridMultilevel"/>
    <w:tmpl w:val="E7507946"/>
    <w:lvl w:ilvl="0" w:tplc="9BFCAF4E">
      <w:numFmt w:val="bullet"/>
      <w:lvlText w:val="-"/>
      <w:lvlJc w:val="left"/>
      <w:pPr>
        <w:ind w:left="1211" w:hanging="360"/>
      </w:pPr>
      <w:rPr>
        <w:rFonts w:ascii="OstbeSans Office" w:eastAsia="Calibri" w:hAnsi="OstbeSans Office"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16cid:durableId="986319179">
    <w:abstractNumId w:val="2"/>
  </w:num>
  <w:num w:numId="2" w16cid:durableId="561064369">
    <w:abstractNumId w:val="6"/>
  </w:num>
  <w:num w:numId="3" w16cid:durableId="364334653">
    <w:abstractNumId w:val="1"/>
  </w:num>
  <w:num w:numId="4" w16cid:durableId="968324012">
    <w:abstractNumId w:val="3"/>
  </w:num>
  <w:num w:numId="5" w16cid:durableId="1858156738">
    <w:abstractNumId w:val="0"/>
  </w:num>
  <w:num w:numId="6" w16cid:durableId="938871009">
    <w:abstractNumId w:val="4"/>
  </w:num>
  <w:num w:numId="7" w16cid:durableId="1515077288">
    <w:abstractNumId w:val="5"/>
  </w:num>
  <w:num w:numId="8" w16cid:durableId="1693602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78BC"/>
    <w:rsid w:val="000100F4"/>
    <w:rsid w:val="00015E49"/>
    <w:rsid w:val="00016569"/>
    <w:rsid w:val="00021531"/>
    <w:rsid w:val="00024F0F"/>
    <w:rsid w:val="00033F0E"/>
    <w:rsid w:val="0004084D"/>
    <w:rsid w:val="00050F44"/>
    <w:rsid w:val="000566DE"/>
    <w:rsid w:val="00060DFA"/>
    <w:rsid w:val="00061D79"/>
    <w:rsid w:val="000679B5"/>
    <w:rsid w:val="00074A70"/>
    <w:rsid w:val="000800F7"/>
    <w:rsid w:val="0008047D"/>
    <w:rsid w:val="00080B20"/>
    <w:rsid w:val="00082031"/>
    <w:rsid w:val="000833EF"/>
    <w:rsid w:val="00087321"/>
    <w:rsid w:val="000B083D"/>
    <w:rsid w:val="000C32DB"/>
    <w:rsid w:val="000D1AA0"/>
    <w:rsid w:val="000D6290"/>
    <w:rsid w:val="000D7340"/>
    <w:rsid w:val="000F30F2"/>
    <w:rsid w:val="000F54B2"/>
    <w:rsid w:val="00106244"/>
    <w:rsid w:val="00106843"/>
    <w:rsid w:val="00124342"/>
    <w:rsid w:val="00124935"/>
    <w:rsid w:val="0012640C"/>
    <w:rsid w:val="00131589"/>
    <w:rsid w:val="001336C9"/>
    <w:rsid w:val="0013758D"/>
    <w:rsid w:val="00143204"/>
    <w:rsid w:val="0014641A"/>
    <w:rsid w:val="00164342"/>
    <w:rsid w:val="00171596"/>
    <w:rsid w:val="00173BFA"/>
    <w:rsid w:val="00174A9D"/>
    <w:rsid w:val="00174EE1"/>
    <w:rsid w:val="001761B0"/>
    <w:rsid w:val="00186499"/>
    <w:rsid w:val="0018730A"/>
    <w:rsid w:val="001A1F38"/>
    <w:rsid w:val="001A4338"/>
    <w:rsid w:val="001B0482"/>
    <w:rsid w:val="001B528C"/>
    <w:rsid w:val="001C177A"/>
    <w:rsid w:val="001C460E"/>
    <w:rsid w:val="001C5322"/>
    <w:rsid w:val="001D5350"/>
    <w:rsid w:val="001E120E"/>
    <w:rsid w:val="001F4E1C"/>
    <w:rsid w:val="001F54FE"/>
    <w:rsid w:val="001F5BFA"/>
    <w:rsid w:val="001F7776"/>
    <w:rsid w:val="001F7E03"/>
    <w:rsid w:val="00201B38"/>
    <w:rsid w:val="002045FB"/>
    <w:rsid w:val="00206663"/>
    <w:rsid w:val="00206A88"/>
    <w:rsid w:val="00217A9A"/>
    <w:rsid w:val="00217E4D"/>
    <w:rsid w:val="00221C04"/>
    <w:rsid w:val="00222E8C"/>
    <w:rsid w:val="00223A3E"/>
    <w:rsid w:val="002263E1"/>
    <w:rsid w:val="00226F67"/>
    <w:rsid w:val="0023155E"/>
    <w:rsid w:val="00236889"/>
    <w:rsid w:val="00236D15"/>
    <w:rsid w:val="00237D79"/>
    <w:rsid w:val="002521EC"/>
    <w:rsid w:val="00253BEF"/>
    <w:rsid w:val="0025460F"/>
    <w:rsid w:val="002614DF"/>
    <w:rsid w:val="00263F95"/>
    <w:rsid w:val="00271E79"/>
    <w:rsid w:val="00290D12"/>
    <w:rsid w:val="0029309F"/>
    <w:rsid w:val="0029471D"/>
    <w:rsid w:val="002A0DDA"/>
    <w:rsid w:val="002A19E5"/>
    <w:rsid w:val="002A33CA"/>
    <w:rsid w:val="002B0510"/>
    <w:rsid w:val="002C3E87"/>
    <w:rsid w:val="002C72A1"/>
    <w:rsid w:val="002D0188"/>
    <w:rsid w:val="002D0877"/>
    <w:rsid w:val="002D7083"/>
    <w:rsid w:val="002E7E1B"/>
    <w:rsid w:val="00302554"/>
    <w:rsid w:val="00304482"/>
    <w:rsid w:val="003230E8"/>
    <w:rsid w:val="00327D28"/>
    <w:rsid w:val="003317C0"/>
    <w:rsid w:val="00333429"/>
    <w:rsid w:val="00341205"/>
    <w:rsid w:val="0034231C"/>
    <w:rsid w:val="00344506"/>
    <w:rsid w:val="003454B7"/>
    <w:rsid w:val="00354CFD"/>
    <w:rsid w:val="003565DC"/>
    <w:rsid w:val="003709D8"/>
    <w:rsid w:val="003730B4"/>
    <w:rsid w:val="00375F31"/>
    <w:rsid w:val="00380C6C"/>
    <w:rsid w:val="00382A2B"/>
    <w:rsid w:val="00383816"/>
    <w:rsid w:val="00383B8C"/>
    <w:rsid w:val="003847A8"/>
    <w:rsid w:val="003854E2"/>
    <w:rsid w:val="003925CA"/>
    <w:rsid w:val="0039328B"/>
    <w:rsid w:val="0039501D"/>
    <w:rsid w:val="0039643B"/>
    <w:rsid w:val="00396613"/>
    <w:rsid w:val="003A7A3D"/>
    <w:rsid w:val="003C4D01"/>
    <w:rsid w:val="003D1780"/>
    <w:rsid w:val="003D1D87"/>
    <w:rsid w:val="003D5816"/>
    <w:rsid w:val="003D61F4"/>
    <w:rsid w:val="003E1157"/>
    <w:rsid w:val="003E7A54"/>
    <w:rsid w:val="003F30E0"/>
    <w:rsid w:val="003F7A88"/>
    <w:rsid w:val="003F7DA7"/>
    <w:rsid w:val="00401DE7"/>
    <w:rsid w:val="00403178"/>
    <w:rsid w:val="00410B09"/>
    <w:rsid w:val="00422243"/>
    <w:rsid w:val="00426273"/>
    <w:rsid w:val="00427C43"/>
    <w:rsid w:val="00430996"/>
    <w:rsid w:val="00454EB6"/>
    <w:rsid w:val="00460039"/>
    <w:rsid w:val="004758FB"/>
    <w:rsid w:val="004769A6"/>
    <w:rsid w:val="00480AD8"/>
    <w:rsid w:val="004818E8"/>
    <w:rsid w:val="004823EE"/>
    <w:rsid w:val="00483376"/>
    <w:rsid w:val="00484A03"/>
    <w:rsid w:val="0048607A"/>
    <w:rsid w:val="00486687"/>
    <w:rsid w:val="004A4034"/>
    <w:rsid w:val="004A5FCF"/>
    <w:rsid w:val="004B0E10"/>
    <w:rsid w:val="004D16CE"/>
    <w:rsid w:val="004D3453"/>
    <w:rsid w:val="004D4018"/>
    <w:rsid w:val="004D4C02"/>
    <w:rsid w:val="004E0C83"/>
    <w:rsid w:val="004F5425"/>
    <w:rsid w:val="00500FB1"/>
    <w:rsid w:val="0051170F"/>
    <w:rsid w:val="005146CE"/>
    <w:rsid w:val="00515CB9"/>
    <w:rsid w:val="00516FD5"/>
    <w:rsid w:val="0052425F"/>
    <w:rsid w:val="005279C1"/>
    <w:rsid w:val="00533897"/>
    <w:rsid w:val="00533FF7"/>
    <w:rsid w:val="005352B5"/>
    <w:rsid w:val="0054604D"/>
    <w:rsid w:val="00551016"/>
    <w:rsid w:val="00551948"/>
    <w:rsid w:val="00552196"/>
    <w:rsid w:val="005548F3"/>
    <w:rsid w:val="00557567"/>
    <w:rsid w:val="00560392"/>
    <w:rsid w:val="00571D91"/>
    <w:rsid w:val="00572F67"/>
    <w:rsid w:val="005753CE"/>
    <w:rsid w:val="00575EEC"/>
    <w:rsid w:val="00597758"/>
    <w:rsid w:val="005A0171"/>
    <w:rsid w:val="005A385B"/>
    <w:rsid w:val="005A4334"/>
    <w:rsid w:val="005B0857"/>
    <w:rsid w:val="005B65F0"/>
    <w:rsid w:val="005C082D"/>
    <w:rsid w:val="005C2378"/>
    <w:rsid w:val="005D4B74"/>
    <w:rsid w:val="005E5DA1"/>
    <w:rsid w:val="005E7AB7"/>
    <w:rsid w:val="005F1854"/>
    <w:rsid w:val="00604015"/>
    <w:rsid w:val="006103CB"/>
    <w:rsid w:val="00621DE7"/>
    <w:rsid w:val="00622BC4"/>
    <w:rsid w:val="00623449"/>
    <w:rsid w:val="006341FE"/>
    <w:rsid w:val="006432D1"/>
    <w:rsid w:val="006438D3"/>
    <w:rsid w:val="00644781"/>
    <w:rsid w:val="00645F04"/>
    <w:rsid w:val="006558D8"/>
    <w:rsid w:val="00656C96"/>
    <w:rsid w:val="00661E92"/>
    <w:rsid w:val="006650DF"/>
    <w:rsid w:val="006666DE"/>
    <w:rsid w:val="00670196"/>
    <w:rsid w:val="00675A1C"/>
    <w:rsid w:val="0069548F"/>
    <w:rsid w:val="006A0F93"/>
    <w:rsid w:val="006A3604"/>
    <w:rsid w:val="006A3F31"/>
    <w:rsid w:val="006B226D"/>
    <w:rsid w:val="006B249A"/>
    <w:rsid w:val="006B479F"/>
    <w:rsid w:val="006C07EC"/>
    <w:rsid w:val="006C4242"/>
    <w:rsid w:val="006D0999"/>
    <w:rsid w:val="006E1D63"/>
    <w:rsid w:val="006E52C6"/>
    <w:rsid w:val="006E6099"/>
    <w:rsid w:val="006E6F83"/>
    <w:rsid w:val="006F0774"/>
    <w:rsid w:val="006F1C6B"/>
    <w:rsid w:val="006F7053"/>
    <w:rsid w:val="00706B29"/>
    <w:rsid w:val="00714D3B"/>
    <w:rsid w:val="00715794"/>
    <w:rsid w:val="00717D86"/>
    <w:rsid w:val="007212F9"/>
    <w:rsid w:val="007217F0"/>
    <w:rsid w:val="00721E54"/>
    <w:rsid w:val="00732A8D"/>
    <w:rsid w:val="00733539"/>
    <w:rsid w:val="007379DD"/>
    <w:rsid w:val="00740459"/>
    <w:rsid w:val="007432AE"/>
    <w:rsid w:val="007457A5"/>
    <w:rsid w:val="007459D6"/>
    <w:rsid w:val="00746A8A"/>
    <w:rsid w:val="00760812"/>
    <w:rsid w:val="00770889"/>
    <w:rsid w:val="00772751"/>
    <w:rsid w:val="00772E1D"/>
    <w:rsid w:val="00773B57"/>
    <w:rsid w:val="00781DEC"/>
    <w:rsid w:val="00783BF7"/>
    <w:rsid w:val="00785561"/>
    <w:rsid w:val="00786A61"/>
    <w:rsid w:val="007910CE"/>
    <w:rsid w:val="00795797"/>
    <w:rsid w:val="007A58D6"/>
    <w:rsid w:val="007A6D1D"/>
    <w:rsid w:val="007B4230"/>
    <w:rsid w:val="007C79AB"/>
    <w:rsid w:val="007D30F4"/>
    <w:rsid w:val="007D34EC"/>
    <w:rsid w:val="007D4BC3"/>
    <w:rsid w:val="007F0D58"/>
    <w:rsid w:val="007F2954"/>
    <w:rsid w:val="007F404A"/>
    <w:rsid w:val="007F532A"/>
    <w:rsid w:val="008033F8"/>
    <w:rsid w:val="00803F03"/>
    <w:rsid w:val="00815C77"/>
    <w:rsid w:val="00822600"/>
    <w:rsid w:val="0082746B"/>
    <w:rsid w:val="00833F8C"/>
    <w:rsid w:val="00837037"/>
    <w:rsid w:val="008476AF"/>
    <w:rsid w:val="00847BE6"/>
    <w:rsid w:val="008509F7"/>
    <w:rsid w:val="00851A66"/>
    <w:rsid w:val="00854044"/>
    <w:rsid w:val="00855653"/>
    <w:rsid w:val="00856445"/>
    <w:rsid w:val="008625A2"/>
    <w:rsid w:val="00864DC4"/>
    <w:rsid w:val="00890DF8"/>
    <w:rsid w:val="00891C77"/>
    <w:rsid w:val="00892DBA"/>
    <w:rsid w:val="008A5623"/>
    <w:rsid w:val="008A7382"/>
    <w:rsid w:val="008B1D87"/>
    <w:rsid w:val="008C0F66"/>
    <w:rsid w:val="008C4171"/>
    <w:rsid w:val="008D0630"/>
    <w:rsid w:val="008D1344"/>
    <w:rsid w:val="008D24EF"/>
    <w:rsid w:val="008D2B9D"/>
    <w:rsid w:val="008E2FEE"/>
    <w:rsid w:val="008E712E"/>
    <w:rsid w:val="008F2D05"/>
    <w:rsid w:val="008F2E5A"/>
    <w:rsid w:val="008F5645"/>
    <w:rsid w:val="009005E2"/>
    <w:rsid w:val="009010EE"/>
    <w:rsid w:val="00905428"/>
    <w:rsid w:val="00910117"/>
    <w:rsid w:val="0091141D"/>
    <w:rsid w:val="009231FF"/>
    <w:rsid w:val="00944F92"/>
    <w:rsid w:val="00945AB3"/>
    <w:rsid w:val="00945B8E"/>
    <w:rsid w:val="00952102"/>
    <w:rsid w:val="00952183"/>
    <w:rsid w:val="0096057D"/>
    <w:rsid w:val="009725E0"/>
    <w:rsid w:val="009730DC"/>
    <w:rsid w:val="00975273"/>
    <w:rsid w:val="009758F3"/>
    <w:rsid w:val="00984B3A"/>
    <w:rsid w:val="00985F9D"/>
    <w:rsid w:val="009916F8"/>
    <w:rsid w:val="00993C33"/>
    <w:rsid w:val="009B4EC9"/>
    <w:rsid w:val="009D0F72"/>
    <w:rsid w:val="009D4FEC"/>
    <w:rsid w:val="009D5F71"/>
    <w:rsid w:val="009D6178"/>
    <w:rsid w:val="009E32A1"/>
    <w:rsid w:val="009F1D1E"/>
    <w:rsid w:val="009F2B18"/>
    <w:rsid w:val="009F5503"/>
    <w:rsid w:val="009F6470"/>
    <w:rsid w:val="00A04D0F"/>
    <w:rsid w:val="00A05040"/>
    <w:rsid w:val="00A055AF"/>
    <w:rsid w:val="00A113AC"/>
    <w:rsid w:val="00A16234"/>
    <w:rsid w:val="00A17028"/>
    <w:rsid w:val="00A2526D"/>
    <w:rsid w:val="00A463DB"/>
    <w:rsid w:val="00A60CF1"/>
    <w:rsid w:val="00A6105E"/>
    <w:rsid w:val="00A61090"/>
    <w:rsid w:val="00A664A0"/>
    <w:rsid w:val="00A739E8"/>
    <w:rsid w:val="00A75DB5"/>
    <w:rsid w:val="00A966D9"/>
    <w:rsid w:val="00A96D9D"/>
    <w:rsid w:val="00AA03F4"/>
    <w:rsid w:val="00AC5D96"/>
    <w:rsid w:val="00AC72D8"/>
    <w:rsid w:val="00AD4BBD"/>
    <w:rsid w:val="00AD7B2A"/>
    <w:rsid w:val="00AF0C53"/>
    <w:rsid w:val="00AF6C80"/>
    <w:rsid w:val="00B0324C"/>
    <w:rsid w:val="00B06560"/>
    <w:rsid w:val="00B13170"/>
    <w:rsid w:val="00B27FFC"/>
    <w:rsid w:val="00B33E9F"/>
    <w:rsid w:val="00B37E2B"/>
    <w:rsid w:val="00B4664D"/>
    <w:rsid w:val="00B50030"/>
    <w:rsid w:val="00B53010"/>
    <w:rsid w:val="00B56869"/>
    <w:rsid w:val="00B56D3D"/>
    <w:rsid w:val="00B703EC"/>
    <w:rsid w:val="00B728A0"/>
    <w:rsid w:val="00B801BC"/>
    <w:rsid w:val="00B81928"/>
    <w:rsid w:val="00B85BAC"/>
    <w:rsid w:val="00B87EFB"/>
    <w:rsid w:val="00B91D5E"/>
    <w:rsid w:val="00B923CB"/>
    <w:rsid w:val="00B92BC0"/>
    <w:rsid w:val="00B948C6"/>
    <w:rsid w:val="00BA4211"/>
    <w:rsid w:val="00BB41D5"/>
    <w:rsid w:val="00BC0067"/>
    <w:rsid w:val="00BD0608"/>
    <w:rsid w:val="00BE10F4"/>
    <w:rsid w:val="00BE4F3F"/>
    <w:rsid w:val="00BF0B37"/>
    <w:rsid w:val="00BF4382"/>
    <w:rsid w:val="00C002EA"/>
    <w:rsid w:val="00C11AE2"/>
    <w:rsid w:val="00C13ABE"/>
    <w:rsid w:val="00C13CD2"/>
    <w:rsid w:val="00C14ABE"/>
    <w:rsid w:val="00C17E20"/>
    <w:rsid w:val="00C22574"/>
    <w:rsid w:val="00C247A5"/>
    <w:rsid w:val="00C26A7C"/>
    <w:rsid w:val="00C33EDD"/>
    <w:rsid w:val="00C362D2"/>
    <w:rsid w:val="00C42B1C"/>
    <w:rsid w:val="00C431B1"/>
    <w:rsid w:val="00C470FD"/>
    <w:rsid w:val="00C519CB"/>
    <w:rsid w:val="00C6198D"/>
    <w:rsid w:val="00C64B95"/>
    <w:rsid w:val="00C7066C"/>
    <w:rsid w:val="00C714D6"/>
    <w:rsid w:val="00C84FDC"/>
    <w:rsid w:val="00C8782E"/>
    <w:rsid w:val="00C91F66"/>
    <w:rsid w:val="00CA5A7E"/>
    <w:rsid w:val="00CB3018"/>
    <w:rsid w:val="00CC1A4F"/>
    <w:rsid w:val="00CD351A"/>
    <w:rsid w:val="00CD6EA8"/>
    <w:rsid w:val="00CE2E3B"/>
    <w:rsid w:val="00D03C47"/>
    <w:rsid w:val="00D1087D"/>
    <w:rsid w:val="00D12FEF"/>
    <w:rsid w:val="00D14FF9"/>
    <w:rsid w:val="00D23CE8"/>
    <w:rsid w:val="00D2588B"/>
    <w:rsid w:val="00D30F2B"/>
    <w:rsid w:val="00D338A2"/>
    <w:rsid w:val="00D44A9E"/>
    <w:rsid w:val="00D52036"/>
    <w:rsid w:val="00D64E01"/>
    <w:rsid w:val="00D70D2F"/>
    <w:rsid w:val="00D72B0B"/>
    <w:rsid w:val="00D855AC"/>
    <w:rsid w:val="00D8711D"/>
    <w:rsid w:val="00D96007"/>
    <w:rsid w:val="00D97EFC"/>
    <w:rsid w:val="00DC25C0"/>
    <w:rsid w:val="00DC4240"/>
    <w:rsid w:val="00DD36C5"/>
    <w:rsid w:val="00DE1E59"/>
    <w:rsid w:val="00DE7600"/>
    <w:rsid w:val="00DF1384"/>
    <w:rsid w:val="00DF176E"/>
    <w:rsid w:val="00DF17FF"/>
    <w:rsid w:val="00DF3725"/>
    <w:rsid w:val="00E01805"/>
    <w:rsid w:val="00E04B58"/>
    <w:rsid w:val="00E133F6"/>
    <w:rsid w:val="00E139FE"/>
    <w:rsid w:val="00E17D29"/>
    <w:rsid w:val="00E246A6"/>
    <w:rsid w:val="00E250BD"/>
    <w:rsid w:val="00E26424"/>
    <w:rsid w:val="00E31005"/>
    <w:rsid w:val="00E33495"/>
    <w:rsid w:val="00E37031"/>
    <w:rsid w:val="00E408C5"/>
    <w:rsid w:val="00E40EE5"/>
    <w:rsid w:val="00E508EF"/>
    <w:rsid w:val="00E55E93"/>
    <w:rsid w:val="00E6304D"/>
    <w:rsid w:val="00E645CD"/>
    <w:rsid w:val="00E67429"/>
    <w:rsid w:val="00E72493"/>
    <w:rsid w:val="00E814C2"/>
    <w:rsid w:val="00E81B57"/>
    <w:rsid w:val="00E81E49"/>
    <w:rsid w:val="00E944F0"/>
    <w:rsid w:val="00EA3B0F"/>
    <w:rsid w:val="00EB5DF3"/>
    <w:rsid w:val="00EB732E"/>
    <w:rsid w:val="00EC09BB"/>
    <w:rsid w:val="00ED5FA4"/>
    <w:rsid w:val="00ED69E8"/>
    <w:rsid w:val="00EE16C1"/>
    <w:rsid w:val="00EE69E1"/>
    <w:rsid w:val="00EF02D2"/>
    <w:rsid w:val="00EF0A36"/>
    <w:rsid w:val="00EF1B68"/>
    <w:rsid w:val="00EF1DDE"/>
    <w:rsid w:val="00EF3C22"/>
    <w:rsid w:val="00F00962"/>
    <w:rsid w:val="00F02C1B"/>
    <w:rsid w:val="00F07C94"/>
    <w:rsid w:val="00F301B8"/>
    <w:rsid w:val="00F31DEB"/>
    <w:rsid w:val="00F327DE"/>
    <w:rsid w:val="00F3290C"/>
    <w:rsid w:val="00F56484"/>
    <w:rsid w:val="00F64023"/>
    <w:rsid w:val="00F66779"/>
    <w:rsid w:val="00F70150"/>
    <w:rsid w:val="00F7632B"/>
    <w:rsid w:val="00F80BB2"/>
    <w:rsid w:val="00F817FE"/>
    <w:rsid w:val="00F85552"/>
    <w:rsid w:val="00F92086"/>
    <w:rsid w:val="00F92F21"/>
    <w:rsid w:val="00F96C34"/>
    <w:rsid w:val="00FA177B"/>
    <w:rsid w:val="00FB28B2"/>
    <w:rsid w:val="00FB32DA"/>
    <w:rsid w:val="00FD55C2"/>
    <w:rsid w:val="00FE0F21"/>
    <w:rsid w:val="00FE187F"/>
    <w:rsid w:val="00FE44FC"/>
    <w:rsid w:val="00FE6AD4"/>
    <w:rsid w:val="00FF1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0018C"/>
  <w15:chartTrackingRefBased/>
  <w15:docId w15:val="{EBF5BCDC-8704-4A95-8FEF-48E52365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E17D29"/>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54B2"/>
    <w:pPr>
      <w:tabs>
        <w:tab w:val="center" w:pos="4536"/>
        <w:tab w:val="right" w:pos="9072"/>
      </w:tabs>
    </w:pPr>
    <w:rPr>
      <w:lang w:val="x-none" w:eastAsia="x-none"/>
    </w:rPr>
  </w:style>
  <w:style w:type="character" w:customStyle="1" w:styleId="KopfzeileZchn">
    <w:name w:val="Kopfzeile Zchn"/>
    <w:link w:val="Kopfzeile"/>
    <w:uiPriority w:val="99"/>
    <w:rsid w:val="000F54B2"/>
    <w:rPr>
      <w:sz w:val="22"/>
      <w:szCs w:val="22"/>
    </w:rPr>
  </w:style>
  <w:style w:type="paragraph" w:styleId="Fuzeile">
    <w:name w:val="footer"/>
    <w:basedOn w:val="Standard"/>
    <w:link w:val="FuzeileZchn"/>
    <w:uiPriority w:val="99"/>
    <w:unhideWhenUsed/>
    <w:rsid w:val="000F54B2"/>
    <w:pPr>
      <w:tabs>
        <w:tab w:val="center" w:pos="4536"/>
        <w:tab w:val="right" w:pos="9072"/>
      </w:tabs>
    </w:pPr>
    <w:rPr>
      <w:lang w:val="x-none" w:eastAsia="x-none"/>
    </w:rPr>
  </w:style>
  <w:style w:type="character" w:customStyle="1" w:styleId="FuzeileZchn">
    <w:name w:val="Fußzeile Zchn"/>
    <w:link w:val="Fuzeile"/>
    <w:uiPriority w:val="99"/>
    <w:rsid w:val="000F54B2"/>
    <w:rPr>
      <w:sz w:val="22"/>
      <w:szCs w:val="22"/>
    </w:rPr>
  </w:style>
  <w:style w:type="paragraph" w:styleId="Sprechblasentext">
    <w:name w:val="Balloon Text"/>
    <w:basedOn w:val="Standard"/>
    <w:link w:val="SprechblasentextZchn"/>
    <w:uiPriority w:val="99"/>
    <w:semiHidden/>
    <w:unhideWhenUsed/>
    <w:rsid w:val="000F54B2"/>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F54B2"/>
    <w:rPr>
      <w:rFonts w:ascii="Tahoma" w:hAnsi="Tahoma" w:cs="Tahoma"/>
      <w:sz w:val="16"/>
      <w:szCs w:val="16"/>
    </w:rPr>
  </w:style>
  <w:style w:type="table" w:styleId="Tabellenraster">
    <w:name w:val="Table Grid"/>
    <w:basedOn w:val="NormaleTabelle"/>
    <w:uiPriority w:val="59"/>
    <w:rsid w:val="00622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2D0877"/>
    <w:rPr>
      <w:color w:val="0000FF"/>
      <w:u w:val="single"/>
    </w:rPr>
  </w:style>
  <w:style w:type="paragraph" w:styleId="Textkrper">
    <w:name w:val="Body Text"/>
    <w:basedOn w:val="Standard"/>
    <w:link w:val="TextkrperZchn"/>
    <w:semiHidden/>
    <w:rsid w:val="00EE16C1"/>
    <w:pPr>
      <w:tabs>
        <w:tab w:val="left" w:pos="4140"/>
        <w:tab w:val="left" w:pos="4500"/>
      </w:tabs>
      <w:spacing w:after="0" w:line="240" w:lineRule="auto"/>
      <w:jc w:val="both"/>
    </w:pPr>
    <w:rPr>
      <w:rFonts w:ascii="Times New Roman" w:eastAsia="Times New Roman" w:hAnsi="Times New Roman"/>
      <w:sz w:val="24"/>
      <w:szCs w:val="24"/>
      <w:lang w:val="x-none" w:eastAsia="fr-FR"/>
    </w:rPr>
  </w:style>
  <w:style w:type="character" w:customStyle="1" w:styleId="TextkrperZchn">
    <w:name w:val="Textkörper Zchn"/>
    <w:link w:val="Textkrper"/>
    <w:semiHidden/>
    <w:rsid w:val="00EE16C1"/>
    <w:rPr>
      <w:rFonts w:ascii="Times New Roman" w:eastAsia="Times New Roman" w:hAnsi="Times New Roman"/>
      <w:sz w:val="24"/>
      <w:szCs w:val="24"/>
      <w:lang w:eastAsia="fr-FR"/>
    </w:rPr>
  </w:style>
  <w:style w:type="paragraph" w:styleId="Listenabsatz">
    <w:name w:val="List Paragraph"/>
    <w:basedOn w:val="Standard"/>
    <w:uiPriority w:val="34"/>
    <w:qFormat/>
    <w:rsid w:val="00D03C47"/>
    <w:pPr>
      <w:ind w:left="720"/>
      <w:contextualSpacing/>
    </w:pPr>
    <w:rPr>
      <w:lang w:val="fr-BE" w:eastAsia="en-US"/>
    </w:rPr>
  </w:style>
  <w:style w:type="character" w:styleId="Fett">
    <w:name w:val="Strong"/>
    <w:uiPriority w:val="22"/>
    <w:qFormat/>
    <w:rsid w:val="00721E54"/>
    <w:rPr>
      <w:b w:val="0"/>
      <w:bCs w:val="0"/>
      <w:i w:val="0"/>
      <w:iCs w:val="0"/>
    </w:rPr>
  </w:style>
  <w:style w:type="character" w:customStyle="1" w:styleId="berschrift1Zchn">
    <w:name w:val="Überschrift 1 Zchn"/>
    <w:link w:val="berschrift1"/>
    <w:uiPriority w:val="9"/>
    <w:rsid w:val="00E17D29"/>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E17D2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bsatz-Standardschriftart"/>
    <w:rsid w:val="00E17D29"/>
  </w:style>
  <w:style w:type="character" w:styleId="BesuchterLink">
    <w:name w:val="FollowedHyperlink"/>
    <w:uiPriority w:val="99"/>
    <w:semiHidden/>
    <w:unhideWhenUsed/>
    <w:rsid w:val="005279C1"/>
    <w:rPr>
      <w:color w:val="800080"/>
      <w:u w:val="single"/>
    </w:rPr>
  </w:style>
  <w:style w:type="character" w:styleId="NichtaufgelsteErwhnung">
    <w:name w:val="Unresolved Mention"/>
    <w:uiPriority w:val="99"/>
    <w:semiHidden/>
    <w:unhideWhenUsed/>
    <w:rsid w:val="00EF0A36"/>
    <w:rPr>
      <w:color w:val="808080"/>
      <w:shd w:val="clear" w:color="auto" w:fill="E6E6E6"/>
    </w:rPr>
  </w:style>
  <w:style w:type="character" w:styleId="Kommentarzeichen">
    <w:name w:val="annotation reference"/>
    <w:uiPriority w:val="99"/>
    <w:semiHidden/>
    <w:unhideWhenUsed/>
    <w:rsid w:val="001336C9"/>
    <w:rPr>
      <w:sz w:val="16"/>
      <w:szCs w:val="16"/>
    </w:rPr>
  </w:style>
  <w:style w:type="paragraph" w:styleId="Kommentartext">
    <w:name w:val="annotation text"/>
    <w:basedOn w:val="Standard"/>
    <w:link w:val="KommentartextZchn"/>
    <w:uiPriority w:val="99"/>
    <w:unhideWhenUsed/>
    <w:rsid w:val="001336C9"/>
    <w:rPr>
      <w:sz w:val="20"/>
      <w:szCs w:val="20"/>
    </w:rPr>
  </w:style>
  <w:style w:type="character" w:customStyle="1" w:styleId="KommentartextZchn">
    <w:name w:val="Kommentartext Zchn"/>
    <w:basedOn w:val="Absatz-Standardschriftart"/>
    <w:link w:val="Kommentartext"/>
    <w:uiPriority w:val="99"/>
    <w:rsid w:val="001336C9"/>
  </w:style>
  <w:style w:type="paragraph" w:styleId="Kommentarthema">
    <w:name w:val="annotation subject"/>
    <w:basedOn w:val="Kommentartext"/>
    <w:next w:val="Kommentartext"/>
    <w:link w:val="KommentarthemaZchn"/>
    <w:uiPriority w:val="99"/>
    <w:semiHidden/>
    <w:unhideWhenUsed/>
    <w:rsid w:val="001336C9"/>
    <w:rPr>
      <w:b/>
      <w:bCs/>
    </w:rPr>
  </w:style>
  <w:style w:type="character" w:customStyle="1" w:styleId="KommentarthemaZchn">
    <w:name w:val="Kommentarthema Zchn"/>
    <w:link w:val="Kommentarthema"/>
    <w:uiPriority w:val="99"/>
    <w:semiHidden/>
    <w:rsid w:val="001336C9"/>
    <w:rPr>
      <w:b/>
      <w:bCs/>
    </w:rPr>
  </w:style>
  <w:style w:type="paragraph" w:customStyle="1" w:styleId="Default">
    <w:name w:val="Default"/>
    <w:rsid w:val="00DE1E59"/>
    <w:pPr>
      <w:autoSpaceDE w:val="0"/>
      <w:autoSpaceDN w:val="0"/>
      <w:adjustRightInd w:val="0"/>
    </w:pPr>
    <w:rPr>
      <w:rFonts w:ascii="OstbeSans Office" w:hAnsi="OstbeSans Office" w:cs="OstbeSans Offi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9588">
      <w:bodyDiv w:val="1"/>
      <w:marLeft w:val="0"/>
      <w:marRight w:val="0"/>
      <w:marTop w:val="0"/>
      <w:marBottom w:val="0"/>
      <w:divBdr>
        <w:top w:val="none" w:sz="0" w:space="0" w:color="auto"/>
        <w:left w:val="none" w:sz="0" w:space="0" w:color="auto"/>
        <w:bottom w:val="none" w:sz="0" w:space="0" w:color="auto"/>
        <w:right w:val="none" w:sz="0" w:space="0" w:color="auto"/>
      </w:divBdr>
    </w:div>
    <w:div w:id="464392047">
      <w:bodyDiv w:val="1"/>
      <w:marLeft w:val="0"/>
      <w:marRight w:val="0"/>
      <w:marTop w:val="0"/>
      <w:marBottom w:val="0"/>
      <w:divBdr>
        <w:top w:val="none" w:sz="0" w:space="0" w:color="auto"/>
        <w:left w:val="none" w:sz="0" w:space="0" w:color="auto"/>
        <w:bottom w:val="none" w:sz="0" w:space="0" w:color="auto"/>
        <w:right w:val="none" w:sz="0" w:space="0" w:color="auto"/>
      </w:divBdr>
      <w:divsChild>
        <w:div w:id="1612973437">
          <w:marLeft w:val="0"/>
          <w:marRight w:val="0"/>
          <w:marTop w:val="0"/>
          <w:marBottom w:val="0"/>
          <w:divBdr>
            <w:top w:val="none" w:sz="0" w:space="0" w:color="auto"/>
            <w:left w:val="none" w:sz="0" w:space="0" w:color="auto"/>
            <w:bottom w:val="none" w:sz="0" w:space="0" w:color="auto"/>
            <w:right w:val="none" w:sz="0" w:space="0" w:color="auto"/>
          </w:divBdr>
        </w:div>
      </w:divsChild>
    </w:div>
    <w:div w:id="517739472">
      <w:bodyDiv w:val="1"/>
      <w:marLeft w:val="0"/>
      <w:marRight w:val="0"/>
      <w:marTop w:val="0"/>
      <w:marBottom w:val="0"/>
      <w:divBdr>
        <w:top w:val="none" w:sz="0" w:space="0" w:color="auto"/>
        <w:left w:val="none" w:sz="0" w:space="0" w:color="auto"/>
        <w:bottom w:val="none" w:sz="0" w:space="0" w:color="auto"/>
        <w:right w:val="none" w:sz="0" w:space="0" w:color="auto"/>
      </w:divBdr>
    </w:div>
    <w:div w:id="691414295">
      <w:bodyDiv w:val="1"/>
      <w:marLeft w:val="0"/>
      <w:marRight w:val="0"/>
      <w:marTop w:val="0"/>
      <w:marBottom w:val="0"/>
      <w:divBdr>
        <w:top w:val="none" w:sz="0" w:space="0" w:color="auto"/>
        <w:left w:val="none" w:sz="0" w:space="0" w:color="auto"/>
        <w:bottom w:val="none" w:sz="0" w:space="0" w:color="auto"/>
        <w:right w:val="none" w:sz="0" w:space="0" w:color="auto"/>
      </w:divBdr>
    </w:div>
    <w:div w:id="762536617">
      <w:bodyDiv w:val="1"/>
      <w:marLeft w:val="0"/>
      <w:marRight w:val="0"/>
      <w:marTop w:val="0"/>
      <w:marBottom w:val="0"/>
      <w:divBdr>
        <w:top w:val="none" w:sz="0" w:space="0" w:color="auto"/>
        <w:left w:val="none" w:sz="0" w:space="0" w:color="auto"/>
        <w:bottom w:val="none" w:sz="0" w:space="0" w:color="auto"/>
        <w:right w:val="none" w:sz="0" w:space="0" w:color="auto"/>
      </w:divBdr>
    </w:div>
    <w:div w:id="786045128">
      <w:bodyDiv w:val="1"/>
      <w:marLeft w:val="0"/>
      <w:marRight w:val="0"/>
      <w:marTop w:val="0"/>
      <w:marBottom w:val="0"/>
      <w:divBdr>
        <w:top w:val="none" w:sz="0" w:space="0" w:color="auto"/>
        <w:left w:val="none" w:sz="0" w:space="0" w:color="auto"/>
        <w:bottom w:val="none" w:sz="0" w:space="0" w:color="auto"/>
        <w:right w:val="none" w:sz="0" w:space="0" w:color="auto"/>
      </w:divBdr>
    </w:div>
    <w:div w:id="1127967954">
      <w:bodyDiv w:val="1"/>
      <w:marLeft w:val="0"/>
      <w:marRight w:val="0"/>
      <w:marTop w:val="0"/>
      <w:marBottom w:val="0"/>
      <w:divBdr>
        <w:top w:val="none" w:sz="0" w:space="0" w:color="auto"/>
        <w:left w:val="none" w:sz="0" w:space="0" w:color="auto"/>
        <w:bottom w:val="none" w:sz="0" w:space="0" w:color="auto"/>
        <w:right w:val="none" w:sz="0" w:space="0" w:color="auto"/>
      </w:divBdr>
    </w:div>
    <w:div w:id="1618104945">
      <w:bodyDiv w:val="1"/>
      <w:marLeft w:val="0"/>
      <w:marRight w:val="0"/>
      <w:marTop w:val="0"/>
      <w:marBottom w:val="0"/>
      <w:divBdr>
        <w:top w:val="none" w:sz="0" w:space="0" w:color="auto"/>
        <w:left w:val="none" w:sz="0" w:space="0" w:color="auto"/>
        <w:bottom w:val="none" w:sz="0" w:space="0" w:color="auto"/>
        <w:right w:val="none" w:sz="0" w:space="0" w:color="auto"/>
      </w:divBdr>
    </w:div>
    <w:div w:id="1849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tbelgien.eu/de/unterkuenfte/alle-unterkunfte?labelstoneman=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tbelgien.eu/de/stoneman-arduen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neman-arduenna.com" TargetMode="External"/><Relationship Id="rId4" Type="http://schemas.openxmlformats.org/officeDocument/2006/relationships/settings" Target="settings.xml"/><Relationship Id="rId9" Type="http://schemas.openxmlformats.org/officeDocument/2006/relationships/hyperlink" Target="http://www.ostbelgien.eu/de/stoneman-arduen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press.ostbelgien.eu/nl" TargetMode="External"/><Relationship Id="rId2" Type="http://schemas.openxmlformats.org/officeDocument/2006/relationships/hyperlink" Target="http://press.ostbelgien.eu/fr" TargetMode="External"/><Relationship Id="rId1" Type="http://schemas.openxmlformats.org/officeDocument/2006/relationships/hyperlink" Target="http://press.ostbelgien.eu/de" TargetMode="External"/><Relationship Id="rId5" Type="http://schemas.openxmlformats.org/officeDocument/2006/relationships/hyperlink" Target="http://www.ostbelgien.eu" TargetMode="External"/><Relationship Id="rId4" Type="http://schemas.openxmlformats.org/officeDocument/2006/relationships/hyperlink" Target="mailto:info@ostbelgie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DDA5-775C-41CC-8A72-77315977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3888</Characters>
  <Application>Microsoft Office Word</Application>
  <DocSecurity>0</DocSecurity>
  <Lines>32</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4496</CharactersWithSpaces>
  <SharedDoc>false</SharedDoc>
  <HLinks>
    <vt:vector size="36" baseType="variant">
      <vt:variant>
        <vt:i4>7536674</vt:i4>
      </vt:variant>
      <vt:variant>
        <vt:i4>0</vt:i4>
      </vt:variant>
      <vt:variant>
        <vt:i4>0</vt:i4>
      </vt:variant>
      <vt:variant>
        <vt:i4>5</vt:i4>
      </vt:variant>
      <vt:variant>
        <vt:lpwstr>http://www.venntrilogie.eu/</vt:lpwstr>
      </vt:variant>
      <vt:variant>
        <vt:lpwstr/>
      </vt:variant>
      <vt:variant>
        <vt:i4>786511</vt:i4>
      </vt:variant>
      <vt:variant>
        <vt:i4>12</vt:i4>
      </vt:variant>
      <vt:variant>
        <vt:i4>0</vt:i4>
      </vt:variant>
      <vt:variant>
        <vt:i4>5</vt:i4>
      </vt:variant>
      <vt:variant>
        <vt:lpwstr>http://www.ostbelgien.eu/</vt:lpwstr>
      </vt:variant>
      <vt:variant>
        <vt:lpwstr/>
      </vt:variant>
      <vt:variant>
        <vt:i4>3276825</vt:i4>
      </vt:variant>
      <vt:variant>
        <vt:i4>9</vt:i4>
      </vt:variant>
      <vt:variant>
        <vt:i4>0</vt:i4>
      </vt:variant>
      <vt:variant>
        <vt:i4>5</vt:i4>
      </vt:variant>
      <vt:variant>
        <vt:lpwstr>mailto:info@ostbelgien.eu</vt:lpwstr>
      </vt:variant>
      <vt:variant>
        <vt:lpwstr/>
      </vt:variant>
      <vt:variant>
        <vt:i4>262166</vt:i4>
      </vt:variant>
      <vt:variant>
        <vt:i4>6</vt:i4>
      </vt:variant>
      <vt:variant>
        <vt:i4>0</vt:i4>
      </vt:variant>
      <vt:variant>
        <vt:i4>5</vt:i4>
      </vt:variant>
      <vt:variant>
        <vt:lpwstr>http://press.ostbelgien.eu/nl</vt:lpwstr>
      </vt:variant>
      <vt:variant>
        <vt:lpwstr/>
      </vt:variant>
      <vt:variant>
        <vt:i4>786454</vt:i4>
      </vt:variant>
      <vt:variant>
        <vt:i4>3</vt:i4>
      </vt:variant>
      <vt:variant>
        <vt:i4>0</vt:i4>
      </vt:variant>
      <vt:variant>
        <vt:i4>5</vt:i4>
      </vt:variant>
      <vt:variant>
        <vt:lpwstr>http://press.ostbelgien.eu/fr</vt:lpwstr>
      </vt:variant>
      <vt:variant>
        <vt:lpwstr/>
      </vt:variant>
      <vt:variant>
        <vt:i4>917526</vt:i4>
      </vt:variant>
      <vt:variant>
        <vt:i4>0</vt:i4>
      </vt:variant>
      <vt:variant>
        <vt:i4>0</vt:i4>
      </vt:variant>
      <vt:variant>
        <vt:i4>5</vt:i4>
      </vt:variant>
      <vt:variant>
        <vt:lpwstr>http://press.ostbelgien.eu/de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stephan.henkes</dc:creator>
  <cp:keywords/>
  <cp:lastModifiedBy>Helen Hoffmann</cp:lastModifiedBy>
  <cp:revision>6</cp:revision>
  <cp:lastPrinted>2023-01-06T08:17:00Z</cp:lastPrinted>
  <dcterms:created xsi:type="dcterms:W3CDTF">2024-03-13T16:25:00Z</dcterms:created>
  <dcterms:modified xsi:type="dcterms:W3CDTF">2024-04-08T11:40:00Z</dcterms:modified>
</cp:coreProperties>
</file>